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9006" w14:textId="77777777" w:rsidR="00C03B00" w:rsidRPr="00FC4BC1" w:rsidRDefault="00C03B00" w:rsidP="00FC4BC1">
      <w:pPr>
        <w:pStyle w:val="Header"/>
        <w:spacing w:line="0" w:lineRule="atLeast"/>
        <w:rPr>
          <w:rFonts w:ascii="PF DinText Pro" w:hAnsi="PF DinText Pro"/>
          <w:b/>
          <w:bCs/>
          <w:color w:val="0063AC"/>
          <w:lang w:val="bs-Latn-BA"/>
        </w:rPr>
      </w:pPr>
    </w:p>
    <w:p w14:paraId="1E496AC3" w14:textId="55A4E7A7" w:rsidR="00BA1679" w:rsidRPr="00BA1679" w:rsidRDefault="00D63599" w:rsidP="001061DB">
      <w:pPr>
        <w:pStyle w:val="Header"/>
        <w:spacing w:line="0" w:lineRule="atLeast"/>
        <w:jc w:val="center"/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</w:pPr>
      <w:r w:rsidRPr="00FC4BC1"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  <w:t>TRENING ZA PRIMJENU ESCO MEHANIZMA U BOSNI I HERCEGOVINI</w:t>
      </w:r>
    </w:p>
    <w:p w14:paraId="42933386" w14:textId="77777777" w:rsidR="00C03B00" w:rsidRPr="00954805" w:rsidRDefault="00C03B00" w:rsidP="00FC4BC1">
      <w:pPr>
        <w:pStyle w:val="Header"/>
        <w:spacing w:line="0" w:lineRule="atLeast"/>
        <w:rPr>
          <w:rFonts w:ascii="PF DinText Pro" w:hAnsi="PF DinText Pro"/>
          <w:b/>
          <w:bCs/>
          <w:sz w:val="24"/>
          <w:szCs w:val="24"/>
          <w:lang w:val="bs-Latn-BA"/>
        </w:rPr>
      </w:pPr>
    </w:p>
    <w:p w14:paraId="13FEE2EF" w14:textId="7F0BFB92" w:rsidR="000458BE" w:rsidRDefault="000458BE" w:rsidP="00C03B00">
      <w:pPr>
        <w:pStyle w:val="Header"/>
        <w:spacing w:line="0" w:lineRule="atLeast"/>
        <w:jc w:val="center"/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</w:pPr>
      <w:r w:rsidRPr="00FC4BC1"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  <w:t>DAN 1</w:t>
      </w:r>
    </w:p>
    <w:p w14:paraId="09BF0D06" w14:textId="77777777" w:rsidR="003816FE" w:rsidRPr="00FC4BC1" w:rsidRDefault="003816FE" w:rsidP="00C03B00">
      <w:pPr>
        <w:pStyle w:val="Header"/>
        <w:spacing w:line="0" w:lineRule="atLeast"/>
        <w:jc w:val="center"/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</w:pPr>
    </w:p>
    <w:p w14:paraId="268DB586" w14:textId="4B1A6745" w:rsidR="006D040E" w:rsidRPr="00954805" w:rsidRDefault="006D040E" w:rsidP="00C03B00">
      <w:pPr>
        <w:pStyle w:val="Header"/>
        <w:spacing w:line="0" w:lineRule="atLeast"/>
        <w:rPr>
          <w:rFonts w:ascii="PF DinText Pro" w:hAnsi="PF DinText Pro"/>
          <w:b/>
          <w:bCs/>
          <w:lang w:val="bs-Latn-BA"/>
        </w:rPr>
      </w:pPr>
      <w:r w:rsidRPr="00954805">
        <w:rPr>
          <w:rFonts w:ascii="PF DinText Pro" w:hAnsi="PF DinText Pro"/>
          <w:b/>
          <w:bCs/>
          <w:lang w:val="bs-Latn-BA"/>
        </w:rPr>
        <w:tab/>
        <w:t xml:space="preserve">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6D040E" w:rsidRPr="00954805" w14:paraId="5633377A" w14:textId="77777777" w:rsidTr="00E76B70">
        <w:tc>
          <w:tcPr>
            <w:tcW w:w="1560" w:type="dxa"/>
          </w:tcPr>
          <w:p w14:paraId="056022DD" w14:textId="1565F28C" w:rsidR="006D040E" w:rsidRPr="00954805" w:rsidRDefault="0012690D" w:rsidP="00C03B0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10</w:t>
            </w:r>
            <w:r w:rsidR="006D040E"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0</w:t>
            </w:r>
            <w:r w:rsidR="006D040E" w:rsidRPr="00954805">
              <w:rPr>
                <w:rFonts w:ascii="PF DinText Pro" w:hAnsi="PF DinText Pro"/>
                <w:lang w:val="bs-Latn-BA"/>
              </w:rPr>
              <w:t xml:space="preserve">0 – </w:t>
            </w:r>
            <w:r>
              <w:rPr>
                <w:rFonts w:ascii="PF DinText Pro" w:hAnsi="PF DinText Pro"/>
                <w:lang w:val="bs-Latn-BA"/>
              </w:rPr>
              <w:t>10</w:t>
            </w:r>
            <w:r w:rsidR="006D040E"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3</w:t>
            </w:r>
            <w:r w:rsidR="006D040E" w:rsidRPr="00954805">
              <w:rPr>
                <w:rFonts w:ascii="PF DinText Pro" w:hAnsi="PF DinText Pro"/>
                <w:lang w:val="bs-Latn-BA"/>
              </w:rPr>
              <w:t>0</w:t>
            </w:r>
          </w:p>
        </w:tc>
        <w:tc>
          <w:tcPr>
            <w:tcW w:w="7502" w:type="dxa"/>
          </w:tcPr>
          <w:p w14:paraId="542623AB" w14:textId="488228F4" w:rsidR="006D040E" w:rsidRPr="00954805" w:rsidRDefault="006D040E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  <w:r w:rsidRPr="00954805">
              <w:rPr>
                <w:rFonts w:ascii="PF DinText Pro" w:hAnsi="PF DinText Pro"/>
                <w:lang w:val="bs-Latn-BA"/>
              </w:rPr>
              <w:t>Dolazak i registracija</w:t>
            </w:r>
          </w:p>
        </w:tc>
      </w:tr>
      <w:tr w:rsidR="00C03B00" w:rsidRPr="00954805" w14:paraId="3E2C1026" w14:textId="77777777" w:rsidTr="00E76B70">
        <w:tc>
          <w:tcPr>
            <w:tcW w:w="1560" w:type="dxa"/>
          </w:tcPr>
          <w:p w14:paraId="11EFB05C" w14:textId="77777777" w:rsidR="00C03B00" w:rsidRPr="00954805" w:rsidRDefault="00C03B00" w:rsidP="00C03B0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334D791D" w14:textId="77777777" w:rsidR="00C03B00" w:rsidRPr="00954805" w:rsidRDefault="00C03B0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</w:p>
        </w:tc>
      </w:tr>
      <w:tr w:rsidR="006D040E" w:rsidRPr="00954805" w14:paraId="482181EC" w14:textId="77777777" w:rsidTr="00E76B70">
        <w:tc>
          <w:tcPr>
            <w:tcW w:w="1560" w:type="dxa"/>
          </w:tcPr>
          <w:p w14:paraId="5D8BD6E2" w14:textId="5519E149" w:rsidR="006D040E" w:rsidRPr="00954805" w:rsidRDefault="0012690D" w:rsidP="00C03B0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10</w:t>
            </w:r>
            <w:r w:rsidR="006D040E"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3</w:t>
            </w:r>
            <w:r w:rsidR="006D040E" w:rsidRPr="00954805">
              <w:rPr>
                <w:rFonts w:ascii="PF DinText Pro" w:hAnsi="PF DinText Pro"/>
                <w:lang w:val="bs-Latn-BA"/>
              </w:rPr>
              <w:t>0 –</w:t>
            </w:r>
            <w:r w:rsidR="007C25BC">
              <w:rPr>
                <w:rFonts w:ascii="PF DinText Pro" w:hAnsi="PF DinText Pro"/>
                <w:lang w:val="bs-Latn-BA"/>
              </w:rPr>
              <w:t xml:space="preserve"> 10:45</w:t>
            </w:r>
            <w:r w:rsidR="006D040E" w:rsidRPr="00954805">
              <w:rPr>
                <w:rFonts w:ascii="PF DinText Pro" w:hAnsi="PF DinText Pro"/>
                <w:lang w:val="bs-Latn-BA"/>
              </w:rPr>
              <w:t xml:space="preserve"> </w:t>
            </w:r>
          </w:p>
        </w:tc>
        <w:tc>
          <w:tcPr>
            <w:tcW w:w="7502" w:type="dxa"/>
          </w:tcPr>
          <w:p w14:paraId="58BF90C4" w14:textId="1779E807" w:rsidR="006D040E" w:rsidRPr="00954805" w:rsidRDefault="006D040E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  <w:r w:rsidRPr="00954805">
              <w:rPr>
                <w:rFonts w:ascii="PF DinText Pro" w:hAnsi="PF DinText Pro"/>
                <w:lang w:val="bs-Latn-BA"/>
              </w:rPr>
              <w:t>Pozdravni govor</w:t>
            </w:r>
            <w:r w:rsidR="00564C20">
              <w:rPr>
                <w:rFonts w:ascii="PF DinText Pro" w:hAnsi="PF DinText Pro"/>
                <w:lang w:val="bs-Latn-BA"/>
              </w:rPr>
              <w:t xml:space="preserve"> i osnovne informacije o treninzima</w:t>
            </w:r>
            <w:r w:rsidR="007D78B2">
              <w:rPr>
                <w:rFonts w:ascii="PF DinText Pro" w:hAnsi="PF DinText Pro"/>
                <w:lang w:val="bs-Latn-BA"/>
              </w:rPr>
              <w:t xml:space="preserve"> </w:t>
            </w:r>
            <w:r w:rsidR="007D78B2" w:rsidRPr="005F4522">
              <w:rPr>
                <w:rFonts w:ascii="PF DinText Pro" w:hAnsi="PF DinText Pro"/>
                <w:i/>
                <w:iCs/>
                <w:lang w:val="bs-Latn-BA"/>
              </w:rPr>
              <w:t>(organizatori)</w:t>
            </w:r>
          </w:p>
        </w:tc>
      </w:tr>
      <w:tr w:rsidR="004D2F10" w:rsidRPr="00954805" w14:paraId="5939CDDE" w14:textId="77777777" w:rsidTr="00E76B70">
        <w:tc>
          <w:tcPr>
            <w:tcW w:w="1560" w:type="dxa"/>
          </w:tcPr>
          <w:p w14:paraId="5BBBE433" w14:textId="77777777" w:rsidR="004D2F10" w:rsidRPr="00954805" w:rsidRDefault="004D2F10" w:rsidP="00C03B0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522E6732" w14:textId="77777777" w:rsidR="004D2F10" w:rsidRPr="00954805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</w:p>
        </w:tc>
      </w:tr>
      <w:tr w:rsidR="00F84AE9" w:rsidRPr="00954805" w14:paraId="1C51544B" w14:textId="77777777" w:rsidTr="00E76B70">
        <w:tc>
          <w:tcPr>
            <w:tcW w:w="1560" w:type="dxa"/>
          </w:tcPr>
          <w:p w14:paraId="7DAED7E2" w14:textId="52CAC12F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10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  <w:r w:rsidRPr="00954805">
              <w:rPr>
                <w:rFonts w:ascii="PF DinText Pro" w:hAnsi="PF DinText Pro"/>
                <w:lang w:val="bs-Latn-BA"/>
              </w:rPr>
              <w:t xml:space="preserve"> –</w:t>
            </w:r>
            <w:r>
              <w:rPr>
                <w:rFonts w:ascii="PF DinText Pro" w:hAnsi="PF DinText Pro"/>
                <w:lang w:val="bs-Latn-BA"/>
              </w:rPr>
              <w:t xml:space="preserve"> 11:15</w:t>
            </w:r>
            <w:r w:rsidRPr="00954805">
              <w:rPr>
                <w:rFonts w:ascii="PF DinText Pro" w:hAnsi="PF DinText Pro"/>
                <w:lang w:val="bs-Latn-BA"/>
              </w:rPr>
              <w:t xml:space="preserve"> </w:t>
            </w:r>
          </w:p>
        </w:tc>
        <w:tc>
          <w:tcPr>
            <w:tcW w:w="7502" w:type="dxa"/>
          </w:tcPr>
          <w:p w14:paraId="379CFAE1" w14:textId="65114C7D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  <w:r w:rsidRPr="00954805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 xml:space="preserve">ESCO u Bosni i Hercegovini, </w:t>
            </w:r>
            <w:r w:rsidR="009956F5" w:rsidRPr="009956F5">
              <w:rPr>
                <w:rFonts w:ascii="PF DinText Pro" w:eastAsia="Times New Roman" w:hAnsi="PF DinText Pro"/>
                <w:i/>
                <w:iCs/>
                <w:color w:val="000000"/>
                <w:lang w:val="bs-Latn-BA"/>
              </w:rPr>
              <w:t>Hamdija Mujezin</w:t>
            </w:r>
            <w:r w:rsidR="00E76B70">
              <w:rPr>
                <w:rFonts w:ascii="PF DinText Pro" w:eastAsia="Times New Roman" w:hAnsi="PF DinText Pro"/>
                <w:i/>
                <w:iCs/>
                <w:color w:val="000000"/>
                <w:lang w:val="bs-Latn-BA"/>
              </w:rPr>
              <w:t>,</w:t>
            </w:r>
            <w:r w:rsidR="009956F5" w:rsidRPr="009956F5">
              <w:rPr>
                <w:rFonts w:ascii="PF DinText Pro" w:eastAsia="Times New Roman" w:hAnsi="PF DinText Pro"/>
                <w:i/>
                <w:iCs/>
                <w:color w:val="000000"/>
                <w:lang w:val="bs-Latn-BA"/>
              </w:rPr>
              <w:t xml:space="preserve"> </w:t>
            </w:r>
            <w:r w:rsidRPr="009956F5">
              <w:rPr>
                <w:rFonts w:ascii="PF DinText Pro" w:hAnsi="PF DinText Pro"/>
                <w:i/>
                <w:iCs/>
                <w:lang w:val="bs-Latn-BA"/>
              </w:rPr>
              <w:t>UNDP</w:t>
            </w:r>
            <w:r w:rsidR="000F32CF">
              <w:rPr>
                <w:rFonts w:ascii="PF DinText Pro" w:hAnsi="PF DinText Pro"/>
                <w:i/>
                <w:iCs/>
                <w:lang w:val="bs-Latn-BA"/>
              </w:rPr>
              <w:t xml:space="preserve"> </w:t>
            </w:r>
            <w:r w:rsidRPr="009956F5">
              <w:rPr>
                <w:rFonts w:ascii="PF DinText Pro" w:hAnsi="PF DinText Pro"/>
                <w:i/>
                <w:iCs/>
                <w:lang w:val="bs-Latn-BA"/>
              </w:rPr>
              <w:t>/</w:t>
            </w:r>
            <w:r w:rsidR="000F32CF">
              <w:rPr>
                <w:rFonts w:ascii="PF DinText Pro" w:hAnsi="PF DinText Pro"/>
                <w:i/>
                <w:iCs/>
                <w:lang w:val="bs-Latn-BA"/>
              </w:rPr>
              <w:t xml:space="preserve"> </w:t>
            </w:r>
            <w:r w:rsidR="00E73FA8">
              <w:rPr>
                <w:rFonts w:ascii="PF DinText Pro" w:hAnsi="PF DinText Pro"/>
                <w:i/>
                <w:iCs/>
                <w:lang w:val="bs-Latn-BA"/>
              </w:rPr>
              <w:t>Senka M. Bećirović</w:t>
            </w:r>
            <w:r w:rsidR="009956F5" w:rsidRPr="009956F5">
              <w:rPr>
                <w:rFonts w:ascii="PF DinText Pro" w:hAnsi="PF DinText Pro"/>
                <w:i/>
                <w:iCs/>
                <w:lang w:val="bs-Latn-BA"/>
              </w:rPr>
              <w:t xml:space="preserve">, </w:t>
            </w:r>
            <w:r w:rsidR="00E73FA8">
              <w:rPr>
                <w:rFonts w:ascii="PF DinText Pro" w:hAnsi="PF DinText Pro"/>
                <w:i/>
                <w:iCs/>
                <w:lang w:val="bs-Latn-BA"/>
              </w:rPr>
              <w:t>UNDP</w:t>
            </w:r>
            <w:r w:rsidR="009956F5">
              <w:rPr>
                <w:rFonts w:ascii="PF DinText Pro" w:hAnsi="PF DinText Pro"/>
                <w:b/>
                <w:bCs/>
                <w:i/>
                <w:iCs/>
                <w:lang w:val="bs-Latn-BA"/>
              </w:rPr>
              <w:t xml:space="preserve"> </w:t>
            </w:r>
          </w:p>
        </w:tc>
      </w:tr>
      <w:tr w:rsidR="005F7FED" w:rsidRPr="00954805" w14:paraId="64C637CD" w14:textId="77777777" w:rsidTr="00E76B70">
        <w:tc>
          <w:tcPr>
            <w:tcW w:w="1560" w:type="dxa"/>
          </w:tcPr>
          <w:p w14:paraId="446AE145" w14:textId="77777777" w:rsidR="005F7FED" w:rsidRPr="00954805" w:rsidRDefault="005F7FED" w:rsidP="005F7FED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5350FB51" w14:textId="3C4E078C" w:rsidR="005F7FED" w:rsidRPr="00954805" w:rsidRDefault="005F7FED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>URBANLED project - info</w:t>
            </w:r>
          </w:p>
        </w:tc>
      </w:tr>
      <w:tr w:rsidR="005F7FED" w:rsidRPr="00954805" w14:paraId="2574B24B" w14:textId="77777777" w:rsidTr="00E76B70">
        <w:tc>
          <w:tcPr>
            <w:tcW w:w="1560" w:type="dxa"/>
          </w:tcPr>
          <w:p w14:paraId="26AAC61D" w14:textId="77777777" w:rsidR="005F7FED" w:rsidRPr="00954805" w:rsidRDefault="005F7FED" w:rsidP="005F7FED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007F0F25" w14:textId="2CAE7868" w:rsidR="005F7FED" w:rsidRPr="005F7FED" w:rsidRDefault="005F7FED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>Kratki pregled ESCO GAP analize</w:t>
            </w:r>
          </w:p>
        </w:tc>
      </w:tr>
      <w:tr w:rsidR="005F7FED" w:rsidRPr="00954805" w14:paraId="1916DF4B" w14:textId="77777777" w:rsidTr="00E76B70">
        <w:tc>
          <w:tcPr>
            <w:tcW w:w="1560" w:type="dxa"/>
          </w:tcPr>
          <w:p w14:paraId="48957827" w14:textId="77777777" w:rsidR="005F7FED" w:rsidRPr="00954805" w:rsidRDefault="005F7FED" w:rsidP="005F7FED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292F5D31" w14:textId="56F87A40" w:rsidR="005F7FED" w:rsidRPr="00954805" w:rsidRDefault="005F7FED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>Pregled urađenog za ESCO mehanizam</w:t>
            </w:r>
          </w:p>
        </w:tc>
      </w:tr>
      <w:tr w:rsidR="005F7FED" w:rsidRPr="00954805" w14:paraId="3D5FE9DA" w14:textId="77777777" w:rsidTr="00E76B70">
        <w:tc>
          <w:tcPr>
            <w:tcW w:w="1560" w:type="dxa"/>
          </w:tcPr>
          <w:p w14:paraId="58CDE6CB" w14:textId="77777777" w:rsidR="005F7FED" w:rsidRPr="00954805" w:rsidRDefault="005F7FED" w:rsidP="005F7FED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6E1BD8FA" w14:textId="2569021C" w:rsidR="005F7FED" w:rsidRPr="00954805" w:rsidRDefault="005F7FED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>Pregled planiranog rada na uspostavi tržišta (podzakonski akti,</w:t>
            </w:r>
            <w:r w:rsidR="00BA1679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 </w:t>
            </w: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računovodstvena uputa, ESCO </w:t>
            </w:r>
            <w:r w:rsidR="00E34C00">
              <w:rPr>
                <w:rFonts w:ascii="PF DinText Pro" w:eastAsia="Times New Roman" w:hAnsi="PF DinText Pro"/>
                <w:color w:val="000000"/>
                <w:lang w:val="bs-Latn-BA"/>
              </w:rPr>
              <w:t>vodič</w:t>
            </w: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 itd.)</w:t>
            </w:r>
          </w:p>
        </w:tc>
      </w:tr>
      <w:tr w:rsidR="005F7FED" w:rsidRPr="00954805" w14:paraId="287A4BC1" w14:textId="77777777" w:rsidTr="00E76B70">
        <w:tc>
          <w:tcPr>
            <w:tcW w:w="1560" w:type="dxa"/>
          </w:tcPr>
          <w:p w14:paraId="3EB6CC82" w14:textId="77777777" w:rsidR="005F7FED" w:rsidRPr="00954805" w:rsidRDefault="005F7FED" w:rsidP="005F7FED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05D0708C" w14:textId="09B0E950" w:rsidR="005F7FED" w:rsidRPr="00954805" w:rsidRDefault="005F7FED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5F7FED">
              <w:rPr>
                <w:rFonts w:ascii="PF DinText Pro" w:eastAsia="Times New Roman" w:hAnsi="PF DinText Pro"/>
                <w:color w:val="000000"/>
                <w:lang w:val="bs-Latn-BA"/>
              </w:rPr>
              <w:t>Pregled aktivnosti na pilotiranju mehanizma</w:t>
            </w:r>
          </w:p>
        </w:tc>
      </w:tr>
      <w:tr w:rsidR="00F84AE9" w:rsidRPr="00954805" w14:paraId="3B3C0113" w14:textId="77777777" w:rsidTr="00E76B70">
        <w:tc>
          <w:tcPr>
            <w:tcW w:w="1560" w:type="dxa"/>
          </w:tcPr>
          <w:p w14:paraId="0E413A7C" w14:textId="77777777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776D6802" w14:textId="77777777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</w:p>
        </w:tc>
      </w:tr>
      <w:tr w:rsidR="00F84AE9" w:rsidRPr="00954805" w14:paraId="6CFB8B86" w14:textId="77777777" w:rsidTr="00E76B70">
        <w:tc>
          <w:tcPr>
            <w:tcW w:w="1560" w:type="dxa"/>
          </w:tcPr>
          <w:p w14:paraId="2A89DE65" w14:textId="623C8AAE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11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15</w:t>
            </w:r>
            <w:r w:rsidRPr="00954805">
              <w:rPr>
                <w:rFonts w:ascii="PF DinText Pro" w:hAnsi="PF DinText Pro"/>
                <w:lang w:val="bs-Latn-BA"/>
              </w:rPr>
              <w:t xml:space="preserve"> –</w:t>
            </w:r>
            <w:r>
              <w:rPr>
                <w:rFonts w:ascii="PF DinText Pro" w:hAnsi="PF DinText Pro"/>
                <w:lang w:val="bs-Latn-BA"/>
              </w:rPr>
              <w:t xml:space="preserve"> 12:15</w:t>
            </w:r>
            <w:r w:rsidRPr="00954805">
              <w:rPr>
                <w:rFonts w:ascii="PF DinText Pro" w:hAnsi="PF DinText Pro"/>
                <w:lang w:val="bs-Latn-BA"/>
              </w:rPr>
              <w:t xml:space="preserve"> </w:t>
            </w:r>
          </w:p>
        </w:tc>
        <w:tc>
          <w:tcPr>
            <w:tcW w:w="7502" w:type="dxa"/>
          </w:tcPr>
          <w:p w14:paraId="0625A36F" w14:textId="551D7221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  <w:r w:rsidRPr="00954805">
              <w:rPr>
                <w:rFonts w:ascii="PF DinText Pro" w:hAnsi="PF DinText Pro"/>
                <w:b/>
                <w:bCs/>
                <w:lang w:val="bs-Latn-BA"/>
              </w:rPr>
              <w:t xml:space="preserve">Energy Service Companies (ESCOs) Biznis Model, </w:t>
            </w:r>
            <w:r w:rsidR="005F7FED">
              <w:rPr>
                <w:rFonts w:ascii="PF DinText Pro" w:hAnsi="PF DinText Pro"/>
                <w:i/>
                <w:iCs/>
                <w:lang w:val="bs-Latn-BA"/>
              </w:rPr>
              <w:t>prof.dr. Azrudin Husika, Mašinski fakultet Sarajevo</w:t>
            </w:r>
          </w:p>
        </w:tc>
      </w:tr>
      <w:tr w:rsidR="00F84AE9" w:rsidRPr="00954805" w14:paraId="62C6CE66" w14:textId="77777777" w:rsidTr="00E76B70">
        <w:tc>
          <w:tcPr>
            <w:tcW w:w="1560" w:type="dxa"/>
          </w:tcPr>
          <w:p w14:paraId="60118914" w14:textId="7791EA8A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1BC4AA52" w14:textId="55E695C9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Definicija ESCO Modela, usluga i EPC</w:t>
            </w:r>
          </w:p>
        </w:tc>
      </w:tr>
      <w:tr w:rsidR="00F84AE9" w:rsidRPr="00954805" w14:paraId="58665889" w14:textId="77777777" w:rsidTr="00E76B70">
        <w:tc>
          <w:tcPr>
            <w:tcW w:w="1560" w:type="dxa"/>
          </w:tcPr>
          <w:p w14:paraId="54275B9B" w14:textId="33DFA47F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04F22447" w14:textId="7C87DEBF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Vrste ESCO </w:t>
            </w:r>
            <w:r w:rsidR="003668FA">
              <w:rPr>
                <w:rFonts w:ascii="PF DinText Pro" w:eastAsia="Times New Roman" w:hAnsi="PF DinText Pro"/>
                <w:color w:val="000000"/>
                <w:lang w:val="bs-Latn-BA"/>
              </w:rPr>
              <w:t>p</w:t>
            </w: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rojekata (javne zgrade, komunalne usluge i sl.)</w:t>
            </w:r>
          </w:p>
        </w:tc>
      </w:tr>
      <w:tr w:rsidR="00F84AE9" w:rsidRPr="00954805" w14:paraId="6CBF0177" w14:textId="77777777" w:rsidTr="00E76B70">
        <w:tc>
          <w:tcPr>
            <w:tcW w:w="1560" w:type="dxa"/>
          </w:tcPr>
          <w:p w14:paraId="015AA4BE" w14:textId="25B6796D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0D6EBFC1" w14:textId="0A7F9CDA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lang w:val="bs-Latn-BA"/>
              </w:rPr>
            </w:pP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Prednost mobilizacije sredstava privatnih kompanija za povećanje energijske efikasnosti</w:t>
            </w:r>
          </w:p>
        </w:tc>
      </w:tr>
      <w:tr w:rsidR="00F84AE9" w:rsidRPr="00954805" w14:paraId="17002C1A" w14:textId="77777777" w:rsidTr="00E76B70">
        <w:tc>
          <w:tcPr>
            <w:tcW w:w="1560" w:type="dxa"/>
          </w:tcPr>
          <w:p w14:paraId="78BF60F5" w14:textId="77777777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60F7A19F" w14:textId="77777777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</w:tr>
      <w:tr w:rsidR="00F84AE9" w:rsidRPr="00954805" w14:paraId="1195A9E7" w14:textId="77777777" w:rsidTr="00AC40D5">
        <w:tc>
          <w:tcPr>
            <w:tcW w:w="1560" w:type="dxa"/>
            <w:shd w:val="clear" w:color="auto" w:fill="D9D9D9" w:themeFill="background1" w:themeFillShade="D9"/>
          </w:tcPr>
          <w:p w14:paraId="6FEBD49E" w14:textId="6BEEFF01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12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15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12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30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4548B6B2" w14:textId="5B12CCB3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</w:pPr>
            <w:r w:rsidRPr="00954805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>Pauza za kafu</w:t>
            </w:r>
          </w:p>
        </w:tc>
      </w:tr>
      <w:tr w:rsidR="00F84AE9" w:rsidRPr="00954805" w14:paraId="6DE2AE3F" w14:textId="77777777" w:rsidTr="00E76B70">
        <w:tc>
          <w:tcPr>
            <w:tcW w:w="1560" w:type="dxa"/>
          </w:tcPr>
          <w:p w14:paraId="4A40AC20" w14:textId="77777777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2E181B79" w14:textId="77777777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</w:tr>
      <w:tr w:rsidR="00F84AE9" w:rsidRPr="00954805" w14:paraId="7C044E77" w14:textId="77777777" w:rsidTr="00E76B70">
        <w:tc>
          <w:tcPr>
            <w:tcW w:w="1560" w:type="dxa"/>
          </w:tcPr>
          <w:p w14:paraId="36329668" w14:textId="2F11EEF7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12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30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00</w:t>
            </w:r>
          </w:p>
        </w:tc>
        <w:tc>
          <w:tcPr>
            <w:tcW w:w="7502" w:type="dxa"/>
          </w:tcPr>
          <w:p w14:paraId="4DC0E454" w14:textId="632DF247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Prednosti privatnog sektora u ESCO Modelu poslovanja</w:t>
            </w:r>
          </w:p>
        </w:tc>
      </w:tr>
      <w:tr w:rsidR="00F84AE9" w:rsidRPr="00954805" w14:paraId="1028053F" w14:textId="77777777" w:rsidTr="00E76B70">
        <w:tc>
          <w:tcPr>
            <w:tcW w:w="1560" w:type="dxa"/>
          </w:tcPr>
          <w:p w14:paraId="40A01C3E" w14:textId="7080C272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596844E6" w14:textId="21CFD18C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954805">
              <w:rPr>
                <w:rFonts w:ascii="PF DinText Pro" w:eastAsia="Times New Roman" w:hAnsi="PF DinText Pro" w:cs="Cambria"/>
                <w:color w:val="000000"/>
                <w:lang w:val="bs-Latn-BA"/>
              </w:rPr>
              <w:t>Poređenje EPC sa standardnim načinom poslovanja</w:t>
            </w:r>
          </w:p>
        </w:tc>
      </w:tr>
      <w:tr w:rsidR="00F84AE9" w:rsidRPr="00954805" w14:paraId="2A6CFF6F" w14:textId="77777777" w:rsidTr="00E76B70">
        <w:tc>
          <w:tcPr>
            <w:tcW w:w="1560" w:type="dxa"/>
          </w:tcPr>
          <w:p w14:paraId="331364D6" w14:textId="77777777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0A103279" w14:textId="77777777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</w:p>
        </w:tc>
      </w:tr>
      <w:tr w:rsidR="00F84AE9" w:rsidRPr="00954805" w14:paraId="010F6B81" w14:textId="77777777" w:rsidTr="00AC40D5">
        <w:tc>
          <w:tcPr>
            <w:tcW w:w="1560" w:type="dxa"/>
            <w:shd w:val="clear" w:color="auto" w:fill="D9D9D9" w:themeFill="background1" w:themeFillShade="D9"/>
          </w:tcPr>
          <w:p w14:paraId="24DCAB0B" w14:textId="2B5E45C9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00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409A788C" w14:textId="3FF8B9A5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 w:rsidRPr="00954805">
              <w:rPr>
                <w:rFonts w:ascii="PF DinText Pro" w:eastAsia="Times New Roman" w:hAnsi="PF DinText Pro" w:cs="Cambria"/>
                <w:b/>
                <w:bCs/>
                <w:color w:val="000000"/>
                <w:lang w:val="bs-Latn-BA"/>
              </w:rPr>
              <w:t>Pauza za ručak</w:t>
            </w:r>
          </w:p>
        </w:tc>
      </w:tr>
      <w:tr w:rsidR="00F84AE9" w:rsidRPr="00954805" w14:paraId="580C43D5" w14:textId="77777777" w:rsidTr="00E76B70">
        <w:tc>
          <w:tcPr>
            <w:tcW w:w="1560" w:type="dxa"/>
          </w:tcPr>
          <w:p w14:paraId="30EE6564" w14:textId="77777777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44B46826" w14:textId="77777777" w:rsidR="00F84AE9" w:rsidRPr="00954805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</w:p>
        </w:tc>
      </w:tr>
      <w:tr w:rsidR="00F84AE9" w:rsidRPr="00954805" w14:paraId="3741F389" w14:textId="77777777" w:rsidTr="00E76B70">
        <w:tc>
          <w:tcPr>
            <w:tcW w:w="1560" w:type="dxa"/>
          </w:tcPr>
          <w:p w14:paraId="514AB13C" w14:textId="6134783B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15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00</w:t>
            </w:r>
          </w:p>
        </w:tc>
        <w:tc>
          <w:tcPr>
            <w:tcW w:w="7502" w:type="dxa"/>
          </w:tcPr>
          <w:p w14:paraId="397E2443" w14:textId="4410E0A3" w:rsidR="00F84AE9" w:rsidRPr="00564C20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 w:rsidRPr="00564C20">
              <w:rPr>
                <w:rFonts w:ascii="PF DinText Pro" w:hAnsi="PF DinText Pro"/>
                <w:b/>
                <w:bCs/>
                <w:lang w:val="bs-Latn-BA"/>
              </w:rPr>
              <w:t xml:space="preserve">Modeli ugovora o energetskim performansama EPC – praktični primjeri iz BiH, </w:t>
            </w:r>
            <w:r w:rsidR="005F7FED">
              <w:rPr>
                <w:rFonts w:ascii="PF DinText Pro" w:hAnsi="PF DinText Pro"/>
                <w:i/>
                <w:iCs/>
                <w:lang w:val="bs-Latn-BA"/>
              </w:rPr>
              <w:t>prof.dr. Azrudin Husika, Mašinski fakultet Sarajevo</w:t>
            </w:r>
          </w:p>
        </w:tc>
      </w:tr>
      <w:tr w:rsidR="00F84AE9" w:rsidRPr="00954805" w14:paraId="4002BC91" w14:textId="77777777" w:rsidTr="00E76B70">
        <w:tc>
          <w:tcPr>
            <w:tcW w:w="1560" w:type="dxa"/>
          </w:tcPr>
          <w:p w14:paraId="52B6F11A" w14:textId="73069A7B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4F4C5FC4" w14:textId="28C44456" w:rsidR="00F84AE9" w:rsidRPr="00564C20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 w:rsidRPr="00564C20">
              <w:rPr>
                <w:rFonts w:ascii="PF DinText Pro" w:eastAsia="Times New Roman" w:hAnsi="PF DinText Pro"/>
                <w:color w:val="000000"/>
                <w:lang w:val="bs-Latn-BA"/>
              </w:rPr>
              <w:t>Model osiguranih ušteda</w:t>
            </w:r>
          </w:p>
        </w:tc>
      </w:tr>
      <w:tr w:rsidR="00F84AE9" w:rsidRPr="00954805" w14:paraId="7C4BF2C3" w14:textId="77777777" w:rsidTr="00E76B70">
        <w:tc>
          <w:tcPr>
            <w:tcW w:w="1560" w:type="dxa"/>
          </w:tcPr>
          <w:p w14:paraId="0E59F0C5" w14:textId="5F6150B3" w:rsidR="00F84AE9" w:rsidRPr="00954805" w:rsidRDefault="00F84AE9" w:rsidP="00F84AE9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</w:p>
        </w:tc>
        <w:tc>
          <w:tcPr>
            <w:tcW w:w="7502" w:type="dxa"/>
          </w:tcPr>
          <w:p w14:paraId="2B768152" w14:textId="5847D40F" w:rsidR="001061DB" w:rsidRPr="001061DB" w:rsidRDefault="00F84AE9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564C20">
              <w:rPr>
                <w:rFonts w:ascii="PF DinText Pro" w:eastAsia="Times New Roman" w:hAnsi="PF DinText Pro"/>
                <w:color w:val="000000"/>
                <w:lang w:val="bs-Latn-BA"/>
              </w:rPr>
              <w:t>Model dijeljenih ušteda</w:t>
            </w:r>
          </w:p>
        </w:tc>
      </w:tr>
    </w:tbl>
    <w:p w14:paraId="5373FEA1" w14:textId="77777777" w:rsidR="003816FE" w:rsidRDefault="003816FE" w:rsidP="00C1194B">
      <w:pPr>
        <w:pStyle w:val="Header"/>
        <w:spacing w:line="0" w:lineRule="atLeast"/>
        <w:jc w:val="center"/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</w:pPr>
    </w:p>
    <w:p w14:paraId="5B107DA1" w14:textId="23FC3A56" w:rsidR="006D040E" w:rsidRPr="00BA1679" w:rsidRDefault="006D040E" w:rsidP="00C1194B">
      <w:pPr>
        <w:pStyle w:val="Header"/>
        <w:spacing w:line="0" w:lineRule="atLeast"/>
        <w:jc w:val="center"/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</w:pPr>
      <w:r w:rsidRPr="00BA1679">
        <w:rPr>
          <w:rFonts w:ascii="PF DinText Pro" w:hAnsi="PF DinText Pro"/>
          <w:b/>
          <w:bCs/>
          <w:color w:val="0063AC"/>
          <w:sz w:val="24"/>
          <w:szCs w:val="24"/>
          <w:lang w:val="bs-Latn-BA"/>
        </w:rPr>
        <w:lastRenderedPageBreak/>
        <w:t>DAN 2</w:t>
      </w:r>
    </w:p>
    <w:p w14:paraId="604B04B3" w14:textId="3900400A" w:rsidR="00C03B00" w:rsidRPr="00954805" w:rsidRDefault="00C03B00" w:rsidP="00C03B00">
      <w:pPr>
        <w:pStyle w:val="Header"/>
        <w:spacing w:line="0" w:lineRule="atLeast"/>
        <w:jc w:val="center"/>
        <w:rPr>
          <w:rFonts w:ascii="PF DinText Pro" w:hAnsi="PF DinText Pro"/>
          <w:b/>
          <w:bCs/>
          <w:sz w:val="24"/>
          <w:szCs w:val="24"/>
          <w:lang w:val="bs-Latn-BA"/>
        </w:rPr>
      </w:pPr>
    </w:p>
    <w:p w14:paraId="37A6D6A0" w14:textId="77777777" w:rsidR="00C03B00" w:rsidRPr="00954805" w:rsidRDefault="00C03B00" w:rsidP="00C03B00">
      <w:pPr>
        <w:pStyle w:val="Header"/>
        <w:spacing w:line="0" w:lineRule="atLeast"/>
        <w:jc w:val="center"/>
        <w:rPr>
          <w:rFonts w:ascii="PF DinText Pro" w:hAnsi="PF DinText Pro"/>
          <w:b/>
          <w:bCs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4D2F10" w:rsidRPr="00954805" w14:paraId="554AB4B3" w14:textId="77777777" w:rsidTr="00E76B70">
        <w:tc>
          <w:tcPr>
            <w:tcW w:w="1560" w:type="dxa"/>
          </w:tcPr>
          <w:p w14:paraId="146DF3C8" w14:textId="0567ACDA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09</w:t>
            </w:r>
            <w:r w:rsidRPr="00954805">
              <w:rPr>
                <w:rFonts w:ascii="PF DinText Pro" w:hAnsi="PF DinText Pro"/>
                <w:lang w:val="bs-Latn-BA"/>
              </w:rPr>
              <w:t xml:space="preserve">:00 – </w:t>
            </w:r>
            <w:r>
              <w:rPr>
                <w:rFonts w:ascii="PF DinText Pro" w:hAnsi="PF DinText Pro"/>
                <w:lang w:val="bs-Latn-BA"/>
              </w:rPr>
              <w:t>1</w:t>
            </w:r>
            <w:r w:rsidRPr="00954805">
              <w:rPr>
                <w:rFonts w:ascii="PF DinText Pro" w:hAnsi="PF DinText Pro"/>
                <w:lang w:val="bs-Latn-BA"/>
              </w:rPr>
              <w:t>0:00</w:t>
            </w:r>
          </w:p>
        </w:tc>
        <w:tc>
          <w:tcPr>
            <w:tcW w:w="7502" w:type="dxa"/>
          </w:tcPr>
          <w:p w14:paraId="592E038A" w14:textId="5BAEDF05" w:rsidR="004D2F10" w:rsidRPr="00954805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954805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 xml:space="preserve">ESCO Tržište, </w:t>
            </w:r>
            <w:r w:rsidR="00F737FD" w:rsidRPr="00F737FD">
              <w:rPr>
                <w:rFonts w:ascii="PF DinText Pro" w:hAnsi="PF DinText Pro"/>
                <w:i/>
                <w:iCs/>
                <w:lang w:val="bs-Latn-BA"/>
              </w:rPr>
              <w:t>Vedran Uran, Hrvatska</w:t>
            </w:r>
          </w:p>
        </w:tc>
      </w:tr>
      <w:tr w:rsidR="004D2F10" w:rsidRPr="00954805" w14:paraId="61B8779F" w14:textId="77777777" w:rsidTr="00E76B70">
        <w:tc>
          <w:tcPr>
            <w:tcW w:w="1560" w:type="dxa"/>
          </w:tcPr>
          <w:p w14:paraId="51F889F4" w14:textId="39B3EE40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46D12D02" w14:textId="14BF340C" w:rsidR="004D2F10" w:rsidRPr="00954805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Pregled globalnog razvoja ESCO tržišta s naglaskom na rast i benefite</w:t>
            </w:r>
          </w:p>
        </w:tc>
      </w:tr>
      <w:tr w:rsidR="004D2F10" w:rsidRPr="00954805" w14:paraId="45D28F26" w14:textId="77777777" w:rsidTr="00E76B70">
        <w:tc>
          <w:tcPr>
            <w:tcW w:w="1560" w:type="dxa"/>
          </w:tcPr>
          <w:p w14:paraId="00B59BFD" w14:textId="755ED520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522DE5B7" w14:textId="6FB243A7" w:rsidR="004D2F10" w:rsidRPr="00954805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Pregled tržišta ESCO</w:t>
            </w:r>
            <w:r w:rsidR="00803EFB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 u</w:t>
            </w: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 EU</w:t>
            </w:r>
            <w:r w:rsidR="00803EFB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 </w:t>
            </w:r>
            <w:r w:rsidRPr="00954805">
              <w:rPr>
                <w:rFonts w:ascii="PF DinText Pro" w:eastAsia="Times New Roman" w:hAnsi="PF DinText Pro"/>
                <w:color w:val="000000"/>
                <w:lang w:val="bs-Latn-BA"/>
              </w:rPr>
              <w:t>s naglaskom na rast broja ESCO kompanija, tržišnu vrijednost i realizovane projekte</w:t>
            </w:r>
          </w:p>
        </w:tc>
      </w:tr>
      <w:tr w:rsidR="004D2F10" w:rsidRPr="00954805" w14:paraId="5AD7C303" w14:textId="77777777" w:rsidTr="00E76B70">
        <w:tc>
          <w:tcPr>
            <w:tcW w:w="1560" w:type="dxa"/>
          </w:tcPr>
          <w:p w14:paraId="5AB2D01A" w14:textId="77777777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18E66C5C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</w:tr>
      <w:tr w:rsidR="004D2F10" w:rsidRPr="00954805" w14:paraId="5CF8EE07" w14:textId="77777777" w:rsidTr="00E76B70">
        <w:trPr>
          <w:trHeight w:val="58"/>
        </w:trPr>
        <w:tc>
          <w:tcPr>
            <w:tcW w:w="1560" w:type="dxa"/>
          </w:tcPr>
          <w:p w14:paraId="09616F40" w14:textId="38CC8812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</w:t>
            </w:r>
            <w:r w:rsidRPr="00954805">
              <w:rPr>
                <w:rFonts w:ascii="PF DinText Pro" w:hAnsi="PF DinText Pro"/>
                <w:lang w:val="bs-Latn-BA"/>
              </w:rPr>
              <w:t xml:space="preserve">0:00 – </w:t>
            </w:r>
            <w:r>
              <w:rPr>
                <w:rFonts w:ascii="PF DinText Pro" w:hAnsi="PF DinText Pro"/>
                <w:lang w:val="bs-Latn-BA"/>
              </w:rPr>
              <w:t>11</w:t>
            </w:r>
            <w:r w:rsidRPr="00954805">
              <w:rPr>
                <w:rFonts w:ascii="PF DinText Pro" w:hAnsi="PF DinText Pro"/>
                <w:lang w:val="bs-Latn-BA"/>
              </w:rPr>
              <w:t>:00</w:t>
            </w:r>
          </w:p>
        </w:tc>
        <w:tc>
          <w:tcPr>
            <w:tcW w:w="7502" w:type="dxa"/>
          </w:tcPr>
          <w:p w14:paraId="6539B734" w14:textId="6FD9FFBE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 xml:space="preserve">Primjeri iz prakse razvoja hrvatskog ESCO tržišta, </w:t>
            </w:r>
            <w:r w:rsidR="00F737FD">
              <w:rPr>
                <w:rFonts w:ascii="PF DinText Pro" w:hAnsi="PF DinText Pro"/>
                <w:i/>
                <w:iCs/>
                <w:lang w:val="bs-Latn-BA"/>
              </w:rPr>
              <w:t>Damir Vuletić, APN Hrvatska</w:t>
            </w:r>
          </w:p>
          <w:p w14:paraId="79F59242" w14:textId="41A09670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F84AE9">
              <w:rPr>
                <w:rFonts w:ascii="PF DinText Pro" w:eastAsia="Times New Roman" w:hAnsi="PF DinText Pro"/>
                <w:color w:val="000000"/>
                <w:lang w:val="bs-Latn-BA"/>
              </w:rPr>
              <w:t xml:space="preserve">Put razvoja ESCO-a (legislativne, institucionalne i tržišne promjene), rast broja ESCO kompanija, tržišne vrijednosti, realizovani projekti, postignuti rezultati za javni i privatni sektor </w:t>
            </w:r>
          </w:p>
        </w:tc>
      </w:tr>
      <w:tr w:rsidR="004D2F10" w:rsidRPr="00954805" w14:paraId="45F610CB" w14:textId="77777777" w:rsidTr="00E76B70">
        <w:trPr>
          <w:trHeight w:val="58"/>
        </w:trPr>
        <w:tc>
          <w:tcPr>
            <w:tcW w:w="1560" w:type="dxa"/>
          </w:tcPr>
          <w:p w14:paraId="31D100E0" w14:textId="77777777" w:rsidR="004D2F10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3A1B576F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</w:pPr>
          </w:p>
        </w:tc>
      </w:tr>
      <w:tr w:rsidR="004D2F10" w:rsidRPr="00954805" w14:paraId="231C524E" w14:textId="77777777" w:rsidTr="00AC40D5">
        <w:trPr>
          <w:trHeight w:val="58"/>
        </w:trPr>
        <w:tc>
          <w:tcPr>
            <w:tcW w:w="1560" w:type="dxa"/>
            <w:shd w:val="clear" w:color="auto" w:fill="D9D9D9" w:themeFill="background1" w:themeFillShade="D9"/>
          </w:tcPr>
          <w:p w14:paraId="0FA7D378" w14:textId="2142CDD8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11</w:t>
            </w:r>
            <w:r w:rsidRPr="00954805">
              <w:rPr>
                <w:rFonts w:ascii="PF DinText Pro" w:hAnsi="PF DinText Pro"/>
                <w:lang w:val="bs-Latn-BA"/>
              </w:rPr>
              <w:t xml:space="preserve">:00 – </w:t>
            </w:r>
            <w:r>
              <w:rPr>
                <w:rFonts w:ascii="PF DinText Pro" w:hAnsi="PF DinText Pro"/>
                <w:lang w:val="bs-Latn-BA"/>
              </w:rPr>
              <w:t>11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15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34685F49" w14:textId="2A749560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>Pauza za kafu</w:t>
            </w:r>
          </w:p>
        </w:tc>
      </w:tr>
      <w:tr w:rsidR="004D2F10" w:rsidRPr="00954805" w14:paraId="39CCE7C9" w14:textId="77777777" w:rsidTr="00E76B70">
        <w:trPr>
          <w:trHeight w:val="58"/>
        </w:trPr>
        <w:tc>
          <w:tcPr>
            <w:tcW w:w="1560" w:type="dxa"/>
          </w:tcPr>
          <w:p w14:paraId="6D5BDE2F" w14:textId="77777777" w:rsidR="004D2F10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lang w:val="bs-Latn-BA"/>
              </w:rPr>
            </w:pPr>
          </w:p>
        </w:tc>
        <w:tc>
          <w:tcPr>
            <w:tcW w:w="7502" w:type="dxa"/>
          </w:tcPr>
          <w:p w14:paraId="78679BB2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</w:pPr>
          </w:p>
        </w:tc>
      </w:tr>
      <w:tr w:rsidR="004D2F10" w:rsidRPr="00954805" w14:paraId="18CB2E15" w14:textId="77777777" w:rsidTr="00E76B70">
        <w:tc>
          <w:tcPr>
            <w:tcW w:w="1560" w:type="dxa"/>
          </w:tcPr>
          <w:p w14:paraId="222D5788" w14:textId="0B6AFA16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11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15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00</w:t>
            </w:r>
          </w:p>
        </w:tc>
        <w:tc>
          <w:tcPr>
            <w:tcW w:w="7502" w:type="dxa"/>
          </w:tcPr>
          <w:p w14:paraId="4083BBDF" w14:textId="72B46702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F84AE9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>Faze ugovaranja</w:t>
            </w:r>
            <w:r w:rsidR="005922A6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 xml:space="preserve"> i implementacije ESCO projekta</w:t>
            </w:r>
            <w:r w:rsidR="00F811E6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 xml:space="preserve"> sa p</w:t>
            </w:r>
            <w:r w:rsidR="006D388B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>rikazom slučajeva iz prakse</w:t>
            </w:r>
            <w:r w:rsidRPr="00F84AE9">
              <w:rPr>
                <w:rFonts w:ascii="PF DinText Pro" w:eastAsia="Times New Roman" w:hAnsi="PF DinText Pro"/>
                <w:b/>
                <w:bCs/>
                <w:color w:val="000000"/>
                <w:lang w:val="bs-Latn-BA"/>
              </w:rPr>
              <w:t xml:space="preserve">, </w:t>
            </w:r>
            <w:r w:rsidR="00F737FD">
              <w:rPr>
                <w:rFonts w:ascii="PF DinText Pro" w:hAnsi="PF DinText Pro"/>
                <w:i/>
                <w:iCs/>
                <w:lang w:val="bs-Latn-BA"/>
              </w:rPr>
              <w:t>Damir Vuletić, APN Hrvatska</w:t>
            </w:r>
          </w:p>
        </w:tc>
      </w:tr>
      <w:tr w:rsidR="004D2F10" w:rsidRPr="00954805" w14:paraId="6459848C" w14:textId="77777777" w:rsidTr="00E76B70">
        <w:tc>
          <w:tcPr>
            <w:tcW w:w="1560" w:type="dxa"/>
          </w:tcPr>
          <w:p w14:paraId="6E40260C" w14:textId="2A43EEA5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2E0080CA" w14:textId="5CAD8C96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F84AE9">
              <w:rPr>
                <w:rFonts w:ascii="PF DinText Pro" w:eastAsia="Times New Roman" w:hAnsi="PF DinText Pro"/>
                <w:color w:val="000000"/>
                <w:lang w:val="bs-Latn-BA"/>
              </w:rPr>
              <w:t>Identifikacija projekta</w:t>
            </w:r>
          </w:p>
        </w:tc>
      </w:tr>
      <w:tr w:rsidR="004D2F10" w:rsidRPr="00954805" w14:paraId="7FF66600" w14:textId="77777777" w:rsidTr="00E76B70">
        <w:tc>
          <w:tcPr>
            <w:tcW w:w="1560" w:type="dxa"/>
          </w:tcPr>
          <w:p w14:paraId="672DD327" w14:textId="0B270344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640A734E" w14:textId="6AC2E274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/>
                <w:color w:val="000000"/>
                <w:lang w:val="bs-Latn-BA"/>
              </w:rPr>
              <w:t>Razvoj projekta</w:t>
            </w:r>
          </w:p>
        </w:tc>
      </w:tr>
      <w:tr w:rsidR="004D2F10" w:rsidRPr="00954805" w14:paraId="027F1965" w14:textId="77777777" w:rsidTr="00E76B70">
        <w:tc>
          <w:tcPr>
            <w:tcW w:w="1560" w:type="dxa"/>
          </w:tcPr>
          <w:p w14:paraId="1B9B60BA" w14:textId="72B4FA94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32DA79CA" w14:textId="764BB31D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/>
                <w:color w:val="000000"/>
                <w:lang w:val="bs-Latn-BA"/>
              </w:rPr>
              <w:t>Odobrenje projekta</w:t>
            </w:r>
          </w:p>
        </w:tc>
      </w:tr>
      <w:tr w:rsidR="004D2F10" w:rsidRPr="00954805" w14:paraId="2194610B" w14:textId="77777777" w:rsidTr="00E76B70">
        <w:tc>
          <w:tcPr>
            <w:tcW w:w="1560" w:type="dxa"/>
          </w:tcPr>
          <w:p w14:paraId="105A97DB" w14:textId="23FDE66B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7E80784F" w14:textId="67C83C99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/>
                <w:color w:val="000000"/>
                <w:lang w:val="bs-Latn-BA"/>
              </w:rPr>
              <w:t>Javne nabavke (priprema i izvođenje)</w:t>
            </w:r>
          </w:p>
        </w:tc>
      </w:tr>
      <w:tr w:rsidR="004D2F10" w:rsidRPr="00954805" w14:paraId="520ACE56" w14:textId="77777777" w:rsidTr="00E76B70">
        <w:tc>
          <w:tcPr>
            <w:tcW w:w="1560" w:type="dxa"/>
          </w:tcPr>
          <w:p w14:paraId="325D463C" w14:textId="5E7D6B04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3F5C4689" w14:textId="207CC0E6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/>
                <w:color w:val="000000"/>
                <w:lang w:val="bs-Latn-BA"/>
              </w:rPr>
              <w:t>Implementacija projekta</w:t>
            </w:r>
          </w:p>
        </w:tc>
      </w:tr>
      <w:tr w:rsidR="004D2F10" w:rsidRPr="00954805" w14:paraId="777395EC" w14:textId="77777777" w:rsidTr="00E76B70">
        <w:tc>
          <w:tcPr>
            <w:tcW w:w="1560" w:type="dxa"/>
          </w:tcPr>
          <w:p w14:paraId="7D0FC02E" w14:textId="77777777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604CA570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</w:tr>
      <w:tr w:rsidR="004D2F10" w:rsidRPr="00954805" w14:paraId="7BF1AF2D" w14:textId="77777777" w:rsidTr="00AC40D5">
        <w:tc>
          <w:tcPr>
            <w:tcW w:w="1560" w:type="dxa"/>
            <w:shd w:val="clear" w:color="auto" w:fill="D9D9D9" w:themeFill="background1" w:themeFillShade="D9"/>
          </w:tcPr>
          <w:p w14:paraId="3CDE5E5B" w14:textId="4747482C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 xml:space="preserve">:00 – </w:t>
            </w: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39D6AE83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 w:cs="Cambria"/>
                <w:color w:val="000000"/>
                <w:lang w:val="bs-Latn-BA"/>
              </w:rPr>
            </w:pPr>
            <w:r w:rsidRPr="00F84AE9">
              <w:rPr>
                <w:rFonts w:ascii="PF DinText Pro" w:eastAsia="Times New Roman" w:hAnsi="PF DinText Pro" w:cs="Cambria"/>
                <w:b/>
                <w:bCs/>
                <w:color w:val="000000"/>
                <w:lang w:val="bs-Latn-BA"/>
              </w:rPr>
              <w:t>Pauza za ručak</w:t>
            </w:r>
          </w:p>
        </w:tc>
      </w:tr>
      <w:tr w:rsidR="004D2F10" w:rsidRPr="00954805" w14:paraId="73DB6A23" w14:textId="77777777" w:rsidTr="00E76B70">
        <w:tc>
          <w:tcPr>
            <w:tcW w:w="1560" w:type="dxa"/>
          </w:tcPr>
          <w:p w14:paraId="4C855B77" w14:textId="77777777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3312D0A7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</w:p>
        </w:tc>
      </w:tr>
      <w:tr w:rsidR="004D2F10" w:rsidRPr="00954805" w14:paraId="06E1DD9C" w14:textId="77777777" w:rsidTr="00E76B70">
        <w:tc>
          <w:tcPr>
            <w:tcW w:w="1560" w:type="dxa"/>
          </w:tcPr>
          <w:p w14:paraId="183577DC" w14:textId="0CDBED26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13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14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15</w:t>
            </w:r>
          </w:p>
        </w:tc>
        <w:tc>
          <w:tcPr>
            <w:tcW w:w="7502" w:type="dxa"/>
          </w:tcPr>
          <w:p w14:paraId="5643ECD7" w14:textId="7EDDAFB9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color w:val="000000"/>
                <w:lang w:val="bs-Latn-BA"/>
              </w:rPr>
            </w:pPr>
            <w:r w:rsidRPr="00F84AE9">
              <w:rPr>
                <w:rFonts w:ascii="PF DinText Pro" w:hAnsi="PF DinText Pro"/>
                <w:b/>
                <w:bCs/>
                <w:lang w:val="bs-Latn-BA"/>
              </w:rPr>
              <w:t xml:space="preserve">ESCO primjeri poslovanja u regiji i u EU – Javne zgrade, </w:t>
            </w:r>
            <w:r w:rsidR="00F737FD">
              <w:rPr>
                <w:rFonts w:ascii="PF DinText Pro" w:hAnsi="PF DinText Pro"/>
                <w:i/>
                <w:iCs/>
                <w:lang w:val="bs-Latn-BA"/>
              </w:rPr>
              <w:t>Damir Vuletić, APN Hrvatska</w:t>
            </w:r>
          </w:p>
        </w:tc>
      </w:tr>
      <w:tr w:rsidR="004D2F10" w:rsidRPr="00954805" w14:paraId="122E4866" w14:textId="77777777" w:rsidTr="00E76B70">
        <w:tc>
          <w:tcPr>
            <w:tcW w:w="1560" w:type="dxa"/>
          </w:tcPr>
          <w:p w14:paraId="3D6567ED" w14:textId="77777777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7650BB4C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</w:tr>
      <w:tr w:rsidR="004D2F10" w:rsidRPr="00954805" w14:paraId="675E90F6" w14:textId="77777777" w:rsidTr="00E76B70">
        <w:tc>
          <w:tcPr>
            <w:tcW w:w="1560" w:type="dxa"/>
          </w:tcPr>
          <w:p w14:paraId="51AC5845" w14:textId="702196E3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14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15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14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</w:p>
        </w:tc>
        <w:tc>
          <w:tcPr>
            <w:tcW w:w="7502" w:type="dxa"/>
          </w:tcPr>
          <w:p w14:paraId="5BC31DE4" w14:textId="258C218B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  <w:r w:rsidRPr="00F84AE9">
              <w:rPr>
                <w:rFonts w:ascii="PF DinText Pro" w:hAnsi="PF DinText Pro"/>
                <w:b/>
                <w:bCs/>
                <w:lang w:val="bs-Latn-BA"/>
              </w:rPr>
              <w:t xml:space="preserve">ESCO primjeri poslovanja u regiji i u EU – Javna rasvjeta, </w:t>
            </w:r>
            <w:r w:rsidR="00F737FD" w:rsidRPr="00F737FD">
              <w:rPr>
                <w:rFonts w:ascii="PF DinText Pro" w:hAnsi="PF DinText Pro"/>
                <w:i/>
                <w:iCs/>
                <w:lang w:val="bs-Latn-BA"/>
              </w:rPr>
              <w:t>Vedran Uran, Hrvatska</w:t>
            </w:r>
          </w:p>
        </w:tc>
      </w:tr>
      <w:tr w:rsidR="004D2F10" w:rsidRPr="00954805" w14:paraId="0AF0A817" w14:textId="77777777" w:rsidTr="00E76B70">
        <w:tc>
          <w:tcPr>
            <w:tcW w:w="1560" w:type="dxa"/>
          </w:tcPr>
          <w:p w14:paraId="59BE0215" w14:textId="77777777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  <w:tc>
          <w:tcPr>
            <w:tcW w:w="7502" w:type="dxa"/>
          </w:tcPr>
          <w:p w14:paraId="6962B618" w14:textId="77777777" w:rsidR="004D2F10" w:rsidRPr="00F84AE9" w:rsidRDefault="004D2F10" w:rsidP="00E76B70">
            <w:pPr>
              <w:pStyle w:val="Header"/>
              <w:spacing w:line="0" w:lineRule="atLeast"/>
              <w:jc w:val="both"/>
              <w:rPr>
                <w:rFonts w:ascii="PF DinText Pro" w:hAnsi="PF DinText Pro"/>
                <w:b/>
                <w:bCs/>
                <w:lang w:val="bs-Latn-BA"/>
              </w:rPr>
            </w:pPr>
          </w:p>
        </w:tc>
      </w:tr>
      <w:tr w:rsidR="004D2F10" w:rsidRPr="00954805" w14:paraId="3FE3F485" w14:textId="77777777" w:rsidTr="00E76B70">
        <w:tc>
          <w:tcPr>
            <w:tcW w:w="1560" w:type="dxa"/>
          </w:tcPr>
          <w:p w14:paraId="0E953E02" w14:textId="40A607FF" w:rsidR="004D2F10" w:rsidRPr="00954805" w:rsidRDefault="004D2F10" w:rsidP="004D2F10">
            <w:pPr>
              <w:pStyle w:val="Header"/>
              <w:spacing w:line="0" w:lineRule="atLeast"/>
              <w:jc w:val="center"/>
              <w:rPr>
                <w:rFonts w:ascii="PF DinText Pro" w:hAnsi="PF DinText Pro"/>
                <w:b/>
                <w:bCs/>
                <w:lang w:val="bs-Latn-BA"/>
              </w:rPr>
            </w:pPr>
            <w:r>
              <w:rPr>
                <w:rFonts w:ascii="PF DinText Pro" w:hAnsi="PF DinText Pro"/>
                <w:lang w:val="bs-Latn-BA"/>
              </w:rPr>
              <w:t>14</w:t>
            </w:r>
            <w:r w:rsidRPr="00954805">
              <w:rPr>
                <w:rFonts w:ascii="PF DinText Pro" w:hAnsi="PF DinText Pro"/>
                <w:lang w:val="bs-Latn-BA"/>
              </w:rPr>
              <w:t>:</w:t>
            </w:r>
            <w:r>
              <w:rPr>
                <w:rFonts w:ascii="PF DinText Pro" w:hAnsi="PF DinText Pro"/>
                <w:lang w:val="bs-Latn-BA"/>
              </w:rPr>
              <w:t>45</w:t>
            </w:r>
            <w:r w:rsidRPr="00954805">
              <w:rPr>
                <w:rFonts w:ascii="PF DinText Pro" w:hAnsi="PF DinText Pro"/>
                <w:lang w:val="bs-Latn-BA"/>
              </w:rPr>
              <w:t xml:space="preserve"> – </w:t>
            </w:r>
            <w:r>
              <w:rPr>
                <w:rFonts w:ascii="PF DinText Pro" w:hAnsi="PF DinText Pro"/>
                <w:lang w:val="bs-Latn-BA"/>
              </w:rPr>
              <w:t>15</w:t>
            </w:r>
            <w:r w:rsidRPr="00954805">
              <w:rPr>
                <w:rFonts w:ascii="PF DinText Pro" w:hAnsi="PF DinText Pro"/>
                <w:lang w:val="bs-Latn-BA"/>
              </w:rPr>
              <w:t>:00</w:t>
            </w:r>
          </w:p>
        </w:tc>
        <w:tc>
          <w:tcPr>
            <w:tcW w:w="7502" w:type="dxa"/>
          </w:tcPr>
          <w:p w14:paraId="0E788070" w14:textId="0A9B6401" w:rsidR="004D2F10" w:rsidRPr="00BB137A" w:rsidRDefault="00BB137A" w:rsidP="00E76B70">
            <w:pPr>
              <w:pStyle w:val="Header"/>
              <w:spacing w:line="0" w:lineRule="atLeast"/>
              <w:jc w:val="both"/>
              <w:rPr>
                <w:rFonts w:ascii="PF DinText Pro" w:eastAsia="Times New Roman" w:hAnsi="PF DinText Pro"/>
                <w:b/>
                <w:bCs/>
                <w:i/>
                <w:iCs/>
                <w:color w:val="000000"/>
                <w:lang w:val="bs-Latn-BA"/>
              </w:rPr>
            </w:pPr>
            <w:r>
              <w:rPr>
                <w:rFonts w:ascii="PF DinText Pro" w:eastAsia="Times New Roman" w:hAnsi="PF DinText Pro"/>
                <w:b/>
                <w:bCs/>
                <w:i/>
                <w:iCs/>
                <w:color w:val="000000"/>
                <w:lang w:val="bs-Latn-BA"/>
              </w:rPr>
              <w:t xml:space="preserve">Diskusija </w:t>
            </w:r>
          </w:p>
        </w:tc>
      </w:tr>
    </w:tbl>
    <w:p w14:paraId="672C0356" w14:textId="77777777" w:rsidR="00A81BAB" w:rsidRPr="00954805" w:rsidRDefault="00A81BAB" w:rsidP="00C03B00">
      <w:pPr>
        <w:spacing w:after="0" w:line="0" w:lineRule="atLeast"/>
        <w:rPr>
          <w:rFonts w:ascii="PF DinText Pro" w:hAnsi="PF DinText Pro"/>
          <w:lang w:val="bs-Latn-BA"/>
        </w:rPr>
      </w:pPr>
    </w:p>
    <w:sectPr w:rsidR="00A81BAB" w:rsidRPr="00954805" w:rsidSect="00C03B00">
      <w:headerReference w:type="default" r:id="rId11"/>
      <w:footerReference w:type="default" r:id="rId12"/>
      <w:pgSz w:w="11906" w:h="16838"/>
      <w:pgMar w:top="567" w:right="1417" w:bottom="1417" w:left="1417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19F9" w14:textId="77777777" w:rsidR="00B02394" w:rsidRDefault="00B02394" w:rsidP="00891E8D">
      <w:pPr>
        <w:spacing w:after="0" w:line="240" w:lineRule="auto"/>
      </w:pPr>
      <w:r>
        <w:separator/>
      </w:r>
    </w:p>
  </w:endnote>
  <w:endnote w:type="continuationSeparator" w:id="0">
    <w:p w14:paraId="52781A5A" w14:textId="77777777" w:rsidR="00B02394" w:rsidRDefault="00B02394" w:rsidP="0089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DinText Pro">
    <w:altName w:val="Corbel"/>
    <w:charset w:val="EE"/>
    <w:family w:val="auto"/>
    <w:pitch w:val="variable"/>
    <w:sig w:usb0="E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895F" w14:textId="255DF97F" w:rsidR="00891E8D" w:rsidRDefault="00891E8D">
    <w:pPr>
      <w:pStyle w:val="Footer"/>
      <w:rPr>
        <w:lang w:val="bs-Latn-BA"/>
      </w:rPr>
    </w:pPr>
  </w:p>
  <w:tbl>
    <w:tblPr>
      <w:tblStyle w:val="TableGrid"/>
      <w:tblW w:w="93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4"/>
      <w:gridCol w:w="3125"/>
      <w:gridCol w:w="3125"/>
    </w:tblGrid>
    <w:tr w:rsidR="001061DB" w14:paraId="16AB9859" w14:textId="77777777" w:rsidTr="00C1194B">
      <w:trPr>
        <w:trHeight w:val="1196"/>
        <w:jc w:val="center"/>
      </w:trPr>
      <w:tc>
        <w:tcPr>
          <w:tcW w:w="3124" w:type="dxa"/>
          <w:vAlign w:val="center"/>
        </w:tcPr>
        <w:p w14:paraId="5AA3719B" w14:textId="5B97ADFF" w:rsidR="001061DB" w:rsidRDefault="001061DB" w:rsidP="001061DB">
          <w:pPr>
            <w:pStyle w:val="Footer"/>
            <w:jc w:val="center"/>
            <w:rPr>
              <w:lang w:val="bs-Latn-BA"/>
            </w:rPr>
          </w:pPr>
          <w:r>
            <w:rPr>
              <w:noProof/>
              <w:lang w:val="bs-Latn-BA"/>
            </w:rPr>
            <w:drawing>
              <wp:inline distT="0" distB="0" distL="0" distR="0" wp14:anchorId="55702C23" wp14:editId="2B16E5A4">
                <wp:extent cx="1821104" cy="57600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04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vAlign w:val="center"/>
        </w:tcPr>
        <w:p w14:paraId="4B4A3288" w14:textId="2780CC28" w:rsidR="001061DB" w:rsidRDefault="001061DB" w:rsidP="001061DB">
          <w:pPr>
            <w:pStyle w:val="Footer"/>
            <w:jc w:val="center"/>
            <w:rPr>
              <w:lang w:val="bs-Latn-BA"/>
            </w:rPr>
          </w:pPr>
          <w:r>
            <w:rPr>
              <w:noProof/>
              <w:lang w:val="bs-Latn-BA"/>
            </w:rPr>
            <w:drawing>
              <wp:inline distT="0" distB="0" distL="0" distR="0" wp14:anchorId="1324DF8B" wp14:editId="1D500A89">
                <wp:extent cx="1396802" cy="5760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802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vAlign w:val="center"/>
        </w:tcPr>
        <w:p w14:paraId="78816278" w14:textId="1EBE3EB7" w:rsidR="001061DB" w:rsidRDefault="001061DB" w:rsidP="001061DB">
          <w:pPr>
            <w:pStyle w:val="Footer"/>
            <w:jc w:val="center"/>
            <w:rPr>
              <w:lang w:val="bs-Latn-BA"/>
            </w:rPr>
          </w:pPr>
          <w:r>
            <w:rPr>
              <w:noProof/>
              <w:lang w:val="bs-Latn-BA"/>
            </w:rPr>
            <w:drawing>
              <wp:inline distT="0" distB="0" distL="0" distR="0" wp14:anchorId="0378BBD7" wp14:editId="78BF7287">
                <wp:extent cx="1498773" cy="5760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773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61DB" w14:paraId="4FD798FE" w14:textId="77777777" w:rsidTr="00C1194B">
      <w:trPr>
        <w:trHeight w:val="637"/>
        <w:jc w:val="center"/>
      </w:trPr>
      <w:tc>
        <w:tcPr>
          <w:tcW w:w="9374" w:type="dxa"/>
          <w:gridSpan w:val="3"/>
          <w:vAlign w:val="center"/>
        </w:tcPr>
        <w:p w14:paraId="3A1B995F" w14:textId="05126749" w:rsidR="001061DB" w:rsidRDefault="001061DB" w:rsidP="001061DB">
          <w:pPr>
            <w:pStyle w:val="Footer"/>
            <w:jc w:val="center"/>
            <w:rPr>
              <w:lang w:val="bs-Latn-BA"/>
            </w:rPr>
          </w:pPr>
          <w:r>
            <w:rPr>
              <w:noProof/>
              <w:lang w:val="bs-Latn-BA"/>
            </w:rPr>
            <w:drawing>
              <wp:inline distT="0" distB="0" distL="0" distR="0" wp14:anchorId="6045E671" wp14:editId="36D28FFD">
                <wp:extent cx="1148048" cy="360000"/>
                <wp:effectExtent l="0" t="0" r="0" b="254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418" b="25459"/>
                        <a:stretch/>
                      </pic:blipFill>
                      <pic:spPr bwMode="auto">
                        <a:xfrm>
                          <a:off x="0" y="0"/>
                          <a:ext cx="1148048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C1194B">
            <w:rPr>
              <w:lang w:val="bs-Latn-BA"/>
            </w:rPr>
            <w:t xml:space="preserve">          </w:t>
          </w:r>
          <w:r>
            <w:rPr>
              <w:noProof/>
              <w:lang w:val="bs-Latn-BA"/>
            </w:rPr>
            <w:drawing>
              <wp:inline distT="0" distB="0" distL="0" distR="0" wp14:anchorId="220A7ABA" wp14:editId="31C2DFD8">
                <wp:extent cx="1759618" cy="324000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618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61DB" w14:paraId="45AA4BC5" w14:textId="77777777" w:rsidTr="00C1194B">
      <w:trPr>
        <w:trHeight w:val="371"/>
        <w:jc w:val="center"/>
      </w:trPr>
      <w:tc>
        <w:tcPr>
          <w:tcW w:w="9374" w:type="dxa"/>
          <w:gridSpan w:val="3"/>
          <w:vAlign w:val="center"/>
        </w:tcPr>
        <w:p w14:paraId="2E6722AE" w14:textId="23B943A4" w:rsidR="001061DB" w:rsidRPr="00AE2676" w:rsidRDefault="001061DB" w:rsidP="001061DB">
          <w:pPr>
            <w:pStyle w:val="Footer"/>
            <w:jc w:val="center"/>
            <w:rPr>
              <w:b/>
              <w:bCs/>
              <w:i/>
              <w:iCs/>
              <w:lang w:val="bs-Latn-BA"/>
            </w:rPr>
          </w:pPr>
          <w:r w:rsidRPr="00AE2676">
            <w:rPr>
              <w:rFonts w:ascii="PF DinText Pro" w:hAnsi="PF DinText Pro"/>
              <w:b/>
              <w:bCs/>
              <w:i/>
              <w:iCs/>
              <w:sz w:val="18"/>
              <w:szCs w:val="18"/>
              <w:lang w:val="bs-Latn-BA"/>
            </w:rPr>
            <w:t>U organizaciji:</w:t>
          </w:r>
        </w:p>
      </w:tc>
    </w:tr>
    <w:tr w:rsidR="001061DB" w14:paraId="0C432977" w14:textId="77777777" w:rsidTr="00C1194B">
      <w:trPr>
        <w:trHeight w:val="770"/>
        <w:jc w:val="center"/>
      </w:trPr>
      <w:tc>
        <w:tcPr>
          <w:tcW w:w="9374" w:type="dxa"/>
          <w:gridSpan w:val="3"/>
          <w:vAlign w:val="center"/>
        </w:tcPr>
        <w:p w14:paraId="3ED8550A" w14:textId="33A24C4B" w:rsidR="001061DB" w:rsidRDefault="001061DB" w:rsidP="001061DB">
          <w:pPr>
            <w:pStyle w:val="Footer"/>
            <w:jc w:val="center"/>
            <w:rPr>
              <w:lang w:val="bs-Latn-BA"/>
            </w:rPr>
          </w:pPr>
          <w:r w:rsidRPr="00FC4BC1">
            <w:rPr>
              <w:noProof/>
            </w:rPr>
            <w:drawing>
              <wp:inline distT="0" distB="0" distL="0" distR="0" wp14:anchorId="536CD8F1" wp14:editId="6F6C2E4D">
                <wp:extent cx="534437" cy="384054"/>
                <wp:effectExtent l="0" t="0" r="0" b="0"/>
                <wp:docPr id="21" name="Pictur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23B8C8-299E-4659-ABBA-9CC3B00ACF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6">
                          <a:extLst>
                            <a:ext uri="{FF2B5EF4-FFF2-40B4-BE49-F238E27FC236}">
                              <a16:creationId xmlns:a16="http://schemas.microsoft.com/office/drawing/2014/main" id="{8823B8C8-299E-4659-ABBA-9CC3B00ACF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828" cy="385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val="bs-Latn-BA"/>
            </w:rPr>
            <w:t xml:space="preserve">     </w:t>
          </w:r>
          <w:r w:rsidR="00C1194B">
            <w:rPr>
              <w:lang w:val="bs-Latn-BA"/>
            </w:rPr>
            <w:t xml:space="preserve">      </w:t>
          </w:r>
          <w:r w:rsidRPr="00FC4BC1">
            <w:rPr>
              <w:noProof/>
            </w:rPr>
            <w:drawing>
              <wp:inline distT="0" distB="0" distL="0" distR="0" wp14:anchorId="205FF188" wp14:editId="4778061F">
                <wp:extent cx="682433" cy="403632"/>
                <wp:effectExtent l="0" t="0" r="3810" b="0"/>
                <wp:docPr id="22" name="Pictur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A945CE-0CEF-4150-A875-29AC594E44E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7">
                          <a:extLst>
                            <a:ext uri="{FF2B5EF4-FFF2-40B4-BE49-F238E27FC236}">
                              <a16:creationId xmlns:a16="http://schemas.microsoft.com/office/drawing/2014/main" id="{F1A945CE-0CEF-4150-A875-29AC594E44E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343" cy="405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393E1A" w14:textId="77777777" w:rsidR="001061DB" w:rsidRPr="00891E8D" w:rsidRDefault="001061DB">
    <w:pPr>
      <w:pStyle w:val="Footer"/>
      <w:rPr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250B" w14:textId="77777777" w:rsidR="00B02394" w:rsidRDefault="00B02394" w:rsidP="00891E8D">
      <w:pPr>
        <w:spacing w:after="0" w:line="240" w:lineRule="auto"/>
      </w:pPr>
      <w:r>
        <w:separator/>
      </w:r>
    </w:p>
  </w:footnote>
  <w:footnote w:type="continuationSeparator" w:id="0">
    <w:p w14:paraId="336CFE8E" w14:textId="77777777" w:rsidR="00B02394" w:rsidRDefault="00B02394" w:rsidP="0089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1837"/>
    </w:tblGrid>
    <w:tr w:rsidR="00FC4BC1" w14:paraId="59F28F9A" w14:textId="77777777" w:rsidTr="00FC4BC1">
      <w:trPr>
        <w:jc w:val="right"/>
      </w:trPr>
      <w:tc>
        <w:tcPr>
          <w:tcW w:w="284" w:type="dxa"/>
          <w:vAlign w:val="center"/>
        </w:tcPr>
        <w:p w14:paraId="40074397" w14:textId="3C788FD2" w:rsidR="00FC4BC1" w:rsidRDefault="00FC4BC1" w:rsidP="00FC4BC1">
          <w:pPr>
            <w:pStyle w:val="Header"/>
            <w:jc w:val="center"/>
          </w:pPr>
        </w:p>
      </w:tc>
      <w:tc>
        <w:tcPr>
          <w:tcW w:w="1837" w:type="dxa"/>
          <w:vAlign w:val="center"/>
        </w:tcPr>
        <w:p w14:paraId="71B8CF38" w14:textId="7F8B3D6D" w:rsidR="00FC4BC1" w:rsidRDefault="00FC4BC1" w:rsidP="00FC4BC1">
          <w:pPr>
            <w:pStyle w:val="Header"/>
            <w:jc w:val="center"/>
          </w:pPr>
          <w:r w:rsidRPr="00FC4BC1">
            <w:rPr>
              <w:noProof/>
            </w:rPr>
            <w:drawing>
              <wp:inline distT="0" distB="0" distL="0" distR="0" wp14:anchorId="66F9E817" wp14:editId="1893BC3B">
                <wp:extent cx="432000" cy="874801"/>
                <wp:effectExtent l="0" t="0" r="6350" b="1905"/>
                <wp:docPr id="13" name="Picture 13" descr="A close up of a sign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DF622B-52EE-6B40-83EE-B0CF1B061D5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A close up of a sign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2DDF622B-52EE-6B40-83EE-B0CF1B061D5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87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758275" w14:textId="783252B0" w:rsidR="0040164B" w:rsidRDefault="005A27B7" w:rsidP="00891E8D">
    <w:pPr>
      <w:pStyle w:val="Header"/>
    </w:pPr>
    <w:r w:rsidRPr="00FC4BC1">
      <w:rPr>
        <w:noProof/>
      </w:rPr>
      <w:drawing>
        <wp:anchor distT="0" distB="0" distL="114300" distR="114300" simplePos="0" relativeHeight="251658240" behindDoc="1" locked="0" layoutInCell="1" allowOverlap="1" wp14:anchorId="06E12C6F" wp14:editId="47B87284">
          <wp:simplePos x="0" y="0"/>
          <wp:positionH relativeFrom="column">
            <wp:posOffset>-13970</wp:posOffset>
          </wp:positionH>
          <wp:positionV relativeFrom="paragraph">
            <wp:posOffset>-815340</wp:posOffset>
          </wp:positionV>
          <wp:extent cx="1260000" cy="659400"/>
          <wp:effectExtent l="0" t="0" r="0" b="7620"/>
          <wp:wrapTight wrapText="bothSides">
            <wp:wrapPolygon edited="0">
              <wp:start x="7512" y="0"/>
              <wp:lineTo x="5552" y="5618"/>
              <wp:lineTo x="0" y="17480"/>
              <wp:lineTo x="0" y="19977"/>
              <wp:lineTo x="1306" y="21225"/>
              <wp:lineTo x="19597" y="21225"/>
              <wp:lineTo x="21230" y="19977"/>
              <wp:lineTo x="21230" y="16855"/>
              <wp:lineTo x="12738" y="9988"/>
              <wp:lineTo x="13065" y="624"/>
              <wp:lineTo x="11105" y="0"/>
              <wp:lineTo x="7512" y="0"/>
            </wp:wrapPolygon>
          </wp:wrapTight>
          <wp:docPr id="12" name="Picture 4" descr="Ð ÐµÐ·ÑÐ»ÑÐ°Ñ ÑÐ»Ð¸ÐºÐ° Ð·Ð° GEF logo">
            <a:extLst xmlns:a="http://schemas.openxmlformats.org/drawingml/2006/main">
              <a:ext uri="{FF2B5EF4-FFF2-40B4-BE49-F238E27FC236}">
                <a16:creationId xmlns:a16="http://schemas.microsoft.com/office/drawing/2014/main" id="{BCFA22FD-50E3-47B5-9D70-9837574C04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Ð ÐµÐ·ÑÐ»ÑÐ°Ñ ÑÐ»Ð¸ÐºÐ° Ð·Ð° GEF logo">
                    <a:extLst>
                      <a:ext uri="{FF2B5EF4-FFF2-40B4-BE49-F238E27FC236}">
                        <a16:creationId xmlns:a16="http://schemas.microsoft.com/office/drawing/2014/main" id="{BCFA22FD-50E3-47B5-9D70-9837574C04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5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6E2F"/>
    <w:multiLevelType w:val="hybridMultilevel"/>
    <w:tmpl w:val="7C368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8D"/>
    <w:rsid w:val="00006FCA"/>
    <w:rsid w:val="00042E96"/>
    <w:rsid w:val="000458BE"/>
    <w:rsid w:val="000713C9"/>
    <w:rsid w:val="00097518"/>
    <w:rsid w:val="000B43C6"/>
    <w:rsid w:val="000B77B9"/>
    <w:rsid w:val="000D2231"/>
    <w:rsid w:val="000D5595"/>
    <w:rsid w:val="000E089F"/>
    <w:rsid w:val="000F1151"/>
    <w:rsid w:val="000F32CF"/>
    <w:rsid w:val="001061DB"/>
    <w:rsid w:val="00121310"/>
    <w:rsid w:val="0012690D"/>
    <w:rsid w:val="00134C8D"/>
    <w:rsid w:val="001963FC"/>
    <w:rsid w:val="001A48D2"/>
    <w:rsid w:val="001C7BF8"/>
    <w:rsid w:val="001E0009"/>
    <w:rsid w:val="001E2642"/>
    <w:rsid w:val="001F6375"/>
    <w:rsid w:val="002241FD"/>
    <w:rsid w:val="00225F33"/>
    <w:rsid w:val="00272776"/>
    <w:rsid w:val="00305C45"/>
    <w:rsid w:val="0031330F"/>
    <w:rsid w:val="003668FA"/>
    <w:rsid w:val="003816FE"/>
    <w:rsid w:val="003A6953"/>
    <w:rsid w:val="003B483C"/>
    <w:rsid w:val="003D5094"/>
    <w:rsid w:val="0040164B"/>
    <w:rsid w:val="00416FA3"/>
    <w:rsid w:val="004661D9"/>
    <w:rsid w:val="004C39E8"/>
    <w:rsid w:val="004D2F10"/>
    <w:rsid w:val="004F5AEF"/>
    <w:rsid w:val="00501989"/>
    <w:rsid w:val="00515A64"/>
    <w:rsid w:val="00561E29"/>
    <w:rsid w:val="00564C20"/>
    <w:rsid w:val="005922A6"/>
    <w:rsid w:val="005A27B7"/>
    <w:rsid w:val="005A7A05"/>
    <w:rsid w:val="005D5E1B"/>
    <w:rsid w:val="005F4522"/>
    <w:rsid w:val="005F7FED"/>
    <w:rsid w:val="0062460C"/>
    <w:rsid w:val="00666084"/>
    <w:rsid w:val="0067127B"/>
    <w:rsid w:val="006801B9"/>
    <w:rsid w:val="006D040E"/>
    <w:rsid w:val="006D388B"/>
    <w:rsid w:val="006E170E"/>
    <w:rsid w:val="007152C5"/>
    <w:rsid w:val="00770A13"/>
    <w:rsid w:val="00773656"/>
    <w:rsid w:val="007A2D93"/>
    <w:rsid w:val="007C25BC"/>
    <w:rsid w:val="007D78B2"/>
    <w:rsid w:val="00801B15"/>
    <w:rsid w:val="00803EFB"/>
    <w:rsid w:val="00806C6C"/>
    <w:rsid w:val="008139EE"/>
    <w:rsid w:val="0085300A"/>
    <w:rsid w:val="0086713B"/>
    <w:rsid w:val="0087258F"/>
    <w:rsid w:val="008822AB"/>
    <w:rsid w:val="00885A23"/>
    <w:rsid w:val="00891E8D"/>
    <w:rsid w:val="008A7BC0"/>
    <w:rsid w:val="008B1BBD"/>
    <w:rsid w:val="008E4FB5"/>
    <w:rsid w:val="008E5948"/>
    <w:rsid w:val="00954805"/>
    <w:rsid w:val="00965CD2"/>
    <w:rsid w:val="00977762"/>
    <w:rsid w:val="00980790"/>
    <w:rsid w:val="009832E6"/>
    <w:rsid w:val="009956F5"/>
    <w:rsid w:val="009C44B7"/>
    <w:rsid w:val="009C6174"/>
    <w:rsid w:val="00A10292"/>
    <w:rsid w:val="00A3326A"/>
    <w:rsid w:val="00A63397"/>
    <w:rsid w:val="00A66009"/>
    <w:rsid w:val="00A76E56"/>
    <w:rsid w:val="00A81BAB"/>
    <w:rsid w:val="00AA45E6"/>
    <w:rsid w:val="00AC40D5"/>
    <w:rsid w:val="00AD51F0"/>
    <w:rsid w:val="00AE2676"/>
    <w:rsid w:val="00B02394"/>
    <w:rsid w:val="00B124F6"/>
    <w:rsid w:val="00B31FC0"/>
    <w:rsid w:val="00B43507"/>
    <w:rsid w:val="00B43CC5"/>
    <w:rsid w:val="00B5387D"/>
    <w:rsid w:val="00B60414"/>
    <w:rsid w:val="00BA1679"/>
    <w:rsid w:val="00BA60D3"/>
    <w:rsid w:val="00BB137A"/>
    <w:rsid w:val="00C03B00"/>
    <w:rsid w:val="00C1194B"/>
    <w:rsid w:val="00C12473"/>
    <w:rsid w:val="00C33752"/>
    <w:rsid w:val="00C40CDD"/>
    <w:rsid w:val="00CD55EC"/>
    <w:rsid w:val="00D20D0B"/>
    <w:rsid w:val="00D24717"/>
    <w:rsid w:val="00D25B10"/>
    <w:rsid w:val="00D33995"/>
    <w:rsid w:val="00D44CB8"/>
    <w:rsid w:val="00D51965"/>
    <w:rsid w:val="00D63599"/>
    <w:rsid w:val="00D8522A"/>
    <w:rsid w:val="00D95FF9"/>
    <w:rsid w:val="00DC1ABA"/>
    <w:rsid w:val="00DF17BB"/>
    <w:rsid w:val="00E34C00"/>
    <w:rsid w:val="00E73FA8"/>
    <w:rsid w:val="00E76B70"/>
    <w:rsid w:val="00EA0227"/>
    <w:rsid w:val="00EB36C1"/>
    <w:rsid w:val="00F40ED1"/>
    <w:rsid w:val="00F504C3"/>
    <w:rsid w:val="00F65D4D"/>
    <w:rsid w:val="00F71148"/>
    <w:rsid w:val="00F737FD"/>
    <w:rsid w:val="00F811E6"/>
    <w:rsid w:val="00F84AE9"/>
    <w:rsid w:val="00F9399E"/>
    <w:rsid w:val="00F972EA"/>
    <w:rsid w:val="00F97AF0"/>
    <w:rsid w:val="00F97B7B"/>
    <w:rsid w:val="00FA0071"/>
    <w:rsid w:val="00FC3F21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AB30"/>
  <w15:chartTrackingRefBased/>
  <w15:docId w15:val="{A3F32439-D309-4FB5-AD16-B23029A0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E8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E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E8D"/>
    <w:rPr>
      <w:lang w:val="en-US"/>
    </w:rPr>
  </w:style>
  <w:style w:type="table" w:styleId="TableGrid">
    <w:name w:val="Table Grid"/>
    <w:basedOn w:val="TableNormal"/>
    <w:uiPriority w:val="39"/>
    <w:rsid w:val="0089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0F11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1B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1B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B9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C3F21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List Paragraph1 Char,Table/Figure Heading Char,En tête 1 Char,Lapis Bulleted List Char,Dot pt Char,L Char,6 Char"/>
    <w:basedOn w:val="DefaultParagraphFont"/>
    <w:link w:val="ListParagraph"/>
    <w:uiPriority w:val="34"/>
    <w:locked/>
    <w:rsid w:val="00F97B7B"/>
  </w:style>
  <w:style w:type="paragraph" w:styleId="ListParagraph">
    <w:name w:val="List Paragraph"/>
    <w:aliases w:val="List Paragraph (numbered (a)),List Paragraph Char Char Char,Use Case List Paragraph,List Paragraph2,List Paragraph1,Table/Figure Heading,En tête 1,Lapis Bulleted List,Dot pt,F5 List Paragraph,Indicator Text,Numbered Para 1,L,6,Heading"/>
    <w:basedOn w:val="Normal"/>
    <w:link w:val="ListParagraphChar"/>
    <w:uiPriority w:val="34"/>
    <w:qFormat/>
    <w:rsid w:val="00F97B7B"/>
    <w:pPr>
      <w:spacing w:line="252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8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0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32JKWRRJAUXM-1092150746-8384</_dlc_DocId>
    <_dlc_DocIdUrl xmlns="de777af5-75c5-4059-8842-b3ca2d118c77">
      <Url>https://undp.sharepoint.com/teams/BIH/EE/_layouts/15/DocIdRedir.aspx?ID=32JKWRRJAUXM-1092150746-8384</Url>
      <Description>32JKWRRJAUXM-1092150746-8384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93A2162FC4D418F72B3E29167A342" ma:contentTypeVersion="13" ma:contentTypeDescription="Create a new document." ma:contentTypeScope="" ma:versionID="2e0b7cef8ce2f3b33d489280e79d6fb9">
  <xsd:schema xmlns:xsd="http://www.w3.org/2001/XMLSchema" xmlns:xs="http://www.w3.org/2001/XMLSchema" xmlns:p="http://schemas.microsoft.com/office/2006/metadata/properties" xmlns:ns2="73ee0f69-2b8c-46aa-8413-f800e0bbd34c" xmlns:ns3="de777af5-75c5-4059-8842-b3ca2d118c77" targetNamespace="http://schemas.microsoft.com/office/2006/metadata/properties" ma:root="true" ma:fieldsID="a275476cb925d8d573f61815770e36e7" ns2:_="" ns3:_="">
    <xsd:import namespace="73ee0f69-2b8c-46aa-8413-f800e0bbd3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0f69-2b8c-46aa-8413-f800e0bbd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04823-5B00-40B4-AECB-498C04A50656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2.xml><?xml version="1.0" encoding="utf-8"?>
<ds:datastoreItem xmlns:ds="http://schemas.openxmlformats.org/officeDocument/2006/customXml" ds:itemID="{E9F5D53C-A9D8-443E-A66B-D5D931674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e0f69-2b8c-46aa-8413-f800e0bbd3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34D73-9DA9-43BE-B97D-E040A66D4F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F53BDF-FB93-4867-A2DD-982984DC0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User</cp:lastModifiedBy>
  <cp:revision>45</cp:revision>
  <cp:lastPrinted>2021-10-14T09:31:00Z</cp:lastPrinted>
  <dcterms:created xsi:type="dcterms:W3CDTF">2021-10-08T14:59:00Z</dcterms:created>
  <dcterms:modified xsi:type="dcterms:W3CDTF">2021-10-15T10:52:00Z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0x01010091F93A2162FC4D418F72B3E29167A342</vt:lpwstr>
  </property>
  <property fmtid="{D5CDD505-2E9C-101B-9397-08002B2CF9AE}" pid="3" name="_dlc_DocIdItemGuid">
    <vt:lpwstr>13e3c02f-85e8-4e9a-974a-ed9ec9201412</vt:lpwstr>
  </property>
</Properties>
</file>