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30" w:rsidRDefault="00495930"/>
    <w:tbl>
      <w:tblPr>
        <w:tblW w:w="12013" w:type="dxa"/>
        <w:tblInd w:w="96" w:type="dxa"/>
        <w:tblLook w:val="04A0"/>
      </w:tblPr>
      <w:tblGrid>
        <w:gridCol w:w="3633"/>
        <w:gridCol w:w="1420"/>
        <w:gridCol w:w="1660"/>
        <w:gridCol w:w="1460"/>
        <w:gridCol w:w="960"/>
        <w:gridCol w:w="960"/>
        <w:gridCol w:w="960"/>
        <w:gridCol w:w="960"/>
      </w:tblGrid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Bosna i Hercegovina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Federacija Bosne i Hercegovine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Unsko-sanski kanton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Općina Bosanski Petrovac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</w:tr>
      <w:tr w:rsidR="00495930" w:rsidRPr="00495930" w:rsidTr="00495930">
        <w:trPr>
          <w:trHeight w:val="1032"/>
        </w:trPr>
        <w:tc>
          <w:tcPr>
            <w:tcW w:w="12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Na osnovu člana 7. Zakona o budžetima u FBiH („Službene novine FBiH“ br. 102/13, 9/14, 13/14, 8/15, 91/15, 102/15, 104/16, 5/18, 11/19), člana 13. Zakona o principima lokalne samouprave u Federaciji Bosne i Hercegovine („Službene novine FBiH“ broj 49/06 i 51/09) i člana  25. Statuta Općine Bosanski Petrovac („Službeni glasnik Općine Bosanski Petrovac“ br.7/08), Općinsko vijeće Općine Bosanski Petrovac, na prijedlog Općinskog načelnika, na sjednici održanoj dana 30.06.2020. godine, donosi</w:t>
            </w: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12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REBALANS BUDŽETA OPĆINE BOSANSKI PETROVAC ZA 2020. GODINU (NACRT)</w:t>
            </w: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I. OPĆI DIO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12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Član 1.</w:t>
            </w:r>
          </w:p>
        </w:tc>
      </w:tr>
      <w:tr w:rsidR="00495930" w:rsidRPr="00495930" w:rsidTr="00495930">
        <w:trPr>
          <w:trHeight w:val="288"/>
        </w:trPr>
        <w:tc>
          <w:tcPr>
            <w:tcW w:w="12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BA"/>
              </w:rPr>
              <w:t>Rebalans Budžeta Općine Bosanski Petrovac za 2020. godinu, sastoji se od:</w:t>
            </w: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495930" w:rsidRPr="00495930" w:rsidTr="00495930">
        <w:trPr>
          <w:trHeight w:val="48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indeks kol 3/2 (%)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indeks kol 4/2 (%)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RAČUN PRIHODA I RASHODA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 Prihodi od poreza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1.691.070,00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646.412,14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1.447.250,00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38,23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85,58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2. Neporezni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1.666.410,00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772.328,19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1.635.480,00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46,35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98,14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3. Tekući transferi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406.000,00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212.883,63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416.940,00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52,43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102,69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4. Kapitalni transferi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1.046.125,00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278.715,82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1.103.950,00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105,53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UKUPNO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4.809.605,00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1.910.339,78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4.603.620,00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39,72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95,72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Gotovina iz prethodnog perioda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 UKUPNO PRIHODI I GOTOVINA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4.809.605,00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1.910.339,78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4.603.620,00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39,72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95,72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2.863.430,00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932.964,18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2.735.870,00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32,58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95,55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2. Tekući grantovi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761.100,00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156.865,54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750.700,00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98,63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3. Kapitalni grantovi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4. Izdaci za kamate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47.000,00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5.275,68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91,49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II UKUPNO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3.676.530,00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1.095.105,40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3.534.570,00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29,79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96,14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A. Tekući bilans (deficit/suficit) I-II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1.133.075,00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815.234,38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1.069.050,00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71,95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94,35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72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lastRenderedPageBreak/>
              <w:t>OPIS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Izmjene i dopune Budžeta za 2019.god.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indeks kol 3/2 (%)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indeks kol 4/2 (%)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RAČUN KAPITALNIH PRIMITAKA I IZDATAKA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48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III PRIMICI OD PRODAJE STALNIH SREDSTAVA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60.000,00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48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IV IZDACI ZA NABAVKU STALNIH SREDSTAVA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2.286.375,00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258.214,77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2.228.350,00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97,46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B. Neto nabavka stalnih sredstava (III-IV)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-2.226.375,00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-258.214,77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-2.168.350,00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97,39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 xml:space="preserve">C. UKUPNO DEFICIT/SUFICIT (A+B)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-1.093.300,00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557.019,61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-1.099.300,00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-50,95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100,55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RAČUN FINANSIRANJA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 PRIMICI OD ZADUŽIVANJA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1.200.000,00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1.200.000,00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VI IZDACI ZA OTPLATU DUGOVA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106.700,00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49.220,69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100.700,00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46,13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94,38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D. Neto finansiranje (V-VI)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1.093.300,00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-49.220,69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1.099.300,00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-4,50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100,55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E. Ukupan finansijski rezultat (C+D)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507.798,92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F. Pokriće ostvarenog deficita prethodnog perioda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Sveukupno prihodi, primici i finansiranje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6.069.605,00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1.910.339,78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5.863.620,00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31,47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96,61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Sveukupno rashodi, izdaci i pokriće deficita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6.069.605,00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1.402.540,86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5.863.620,00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23,11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96,61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BA"/>
              </w:rPr>
            </w:pPr>
          </w:p>
        </w:tc>
      </w:tr>
    </w:tbl>
    <w:p w:rsidR="00495930" w:rsidRDefault="00495930"/>
    <w:p w:rsidR="00495930" w:rsidRPr="00495930" w:rsidRDefault="00495930" w:rsidP="00495930"/>
    <w:p w:rsidR="00495930" w:rsidRPr="00495930" w:rsidRDefault="00495930" w:rsidP="00495930"/>
    <w:p w:rsidR="00495930" w:rsidRPr="00495930" w:rsidRDefault="00495930" w:rsidP="00495930"/>
    <w:p w:rsidR="00495930" w:rsidRPr="00495930" w:rsidRDefault="00495930" w:rsidP="00495930"/>
    <w:p w:rsidR="00495930" w:rsidRPr="00495930" w:rsidRDefault="00495930" w:rsidP="00495930"/>
    <w:p w:rsidR="00495930" w:rsidRPr="00495930" w:rsidRDefault="00495930" w:rsidP="00495930"/>
    <w:p w:rsidR="00495930" w:rsidRPr="00495930" w:rsidRDefault="00495930" w:rsidP="00495930"/>
    <w:p w:rsidR="003E70D3" w:rsidRDefault="003E70D3" w:rsidP="00495930"/>
    <w:p w:rsidR="00495930" w:rsidRDefault="00495930" w:rsidP="00495930"/>
    <w:tbl>
      <w:tblPr>
        <w:tblW w:w="15571" w:type="dxa"/>
        <w:tblInd w:w="96" w:type="dxa"/>
        <w:tblLook w:val="04A0"/>
      </w:tblPr>
      <w:tblGrid>
        <w:gridCol w:w="885"/>
        <w:gridCol w:w="216"/>
        <w:gridCol w:w="4853"/>
        <w:gridCol w:w="1394"/>
        <w:gridCol w:w="1394"/>
        <w:gridCol w:w="1394"/>
        <w:gridCol w:w="1113"/>
        <w:gridCol w:w="1394"/>
        <w:gridCol w:w="1394"/>
        <w:gridCol w:w="767"/>
        <w:gridCol w:w="767"/>
      </w:tblGrid>
      <w:tr w:rsidR="00212EA6" w:rsidRPr="00495930" w:rsidTr="00212EA6">
        <w:trPr>
          <w:trHeight w:val="28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lastRenderedPageBreak/>
              <w:t>član 2. RAČUN PRIHODA I RASHODA sastoji se od: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ek.kod</w:t>
            </w: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 xml:space="preserve">Opis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5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r-BA"/>
              </w:rPr>
              <w:t>Rebalans Budžeta Općine Bosanski Petrovac za 2020. godinu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4/3 (%)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8/3 (%)</w:t>
            </w:r>
          </w:p>
        </w:tc>
      </w:tr>
      <w:tr w:rsidR="00495930" w:rsidRPr="00495930" w:rsidTr="00212EA6">
        <w:trPr>
          <w:trHeight w:val="912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4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Sredstva budžeta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Vlastita sredstva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namjenski prihodi i donacije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RAČUN PRIHODA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UKUPNO PRIHODI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  <w:t>4.809.605,00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  <w:t>1.910.339,78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  <w:t>2.942.750,00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  <w:t>1.650.870,00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BA"/>
              </w:rPr>
              <w:t>4.603.620,00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39,72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95,72</w:t>
            </w:r>
          </w:p>
        </w:tc>
      </w:tr>
      <w:tr w:rsidR="00495930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I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POREZNI PRIHODI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1.691.070,00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646.412,14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1.417.250,00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1.447.250,00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38,23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85,58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711100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Porez na dobit pojedinaca i preduzeća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35,00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711111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porez na dobit od privrednih i profesionalnih djelatnosti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35,00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713100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Porez na plaću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713111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porez na plaću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714100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Porez na imovinu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219.120,00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38.069,48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183.400,00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183.400,00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17,37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83,70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714111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porez na imovinu od fizičkih lica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5.205,31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12.500,00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43,38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104,17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714112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poreza na imovinu od pravnih lica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6.511,14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32,56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85,50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714113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porez na imovinu za motorna vozila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35.620,00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14.701,00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38.800,00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38.800,00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41,27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108,93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714121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porez na nasljeđe i darove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1.761,40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35,23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714131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porez na promet nepokretnosti fizičkih lica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9.890,63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12,36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75,00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714132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porez na promet nepokretnosti pravnih lica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66.500,00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75,19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715000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Porez na promet usluga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716100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Prihodi po osnovu poreza na dohodak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297.500,00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132.077,00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266.600,00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266.600,00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44,40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89,61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716111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dohodak od fizičkih lica od nesamostalne djelatnosti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108.487,93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217.000,00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217.000,00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45,58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91,18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716112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dohodak od fiz lica od samostalne djelatnosti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4.702,67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36,17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84,62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716113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dohodak od fizičke imovine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217,08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43,42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120,00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716115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dohodak na dobitke od igara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19.000,00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5.071,79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26,69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68,42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716116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dohodak od dr  samos djel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5.197,35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30,57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76,47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716117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prihodi od porezu na dohodak po konačnom obračunu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8.400,18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84,00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120,00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717000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Prihodi od indirektnih poreza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1.174.000,00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476.230,66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966.800,00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996.800,00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40,56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84,91</w:t>
            </w:r>
          </w:p>
        </w:tc>
      </w:tr>
      <w:tr w:rsidR="00212EA6" w:rsidRPr="00495930" w:rsidTr="00212EA6">
        <w:trPr>
          <w:trHeight w:val="516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717114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prihod od namjenske putarine za finansiranje autocesta i cesta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19.308,26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48,27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75,00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717131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prihod od indirektnih poreza Direkcija za ceste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47.626,97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99.450,00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99.450,00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40,71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85,00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717141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prihod od indirektnih poreza JLS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1.017.000,00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409.295,43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867.350,00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867.350,00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40,25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85,29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lastRenderedPageBreak/>
              <w:t>ek.kod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 xml:space="preserve">Opis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Sredstva budžeta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Vlastita sredstva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namjenski prihodi i donacije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4/3 (%)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8/3 (%)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719000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Ostali porezi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777000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Prihodi po osnovu zaostalih obaveza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777779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Uplate zaostalih obav.od nakn.za puteve iz cij.naf.der.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495930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II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NEPOREZNI PRIHODI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1.666.410,00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772.328,19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1.261.485,00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363.995,00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1.635.480,00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46,35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98,14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721000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Prihodi od poduz.akt. i imovine i poz.kur.razlika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43.075,58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88.500,00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13.200,00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101.700,00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40,26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95,05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721112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prihodi od davanja prava na eksploataciju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3.512,29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6.600,00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35,12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66,00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721121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prihod od zemljišne rente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3.293,41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6.600,00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59,88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120,00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721122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prihod od iznajmljivanja posl.prostora i ostale mat.imovine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90.000,00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36.269,88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87.000,00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87.000,00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40,30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96,67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721229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ostali prihodi od zakupa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722000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Naknade, takse i prihodi od pružanja javnih usluga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  <w:t>1.556.410,00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729.122,61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1.169.985,00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350.795,00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  <w:t>1.530.780,00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46,85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98,35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722100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Administrativne takse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103.200,00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45.082,42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110.000,00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110.000,00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43,68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106,59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722131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općinske administrativne takse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103.200,00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45.082,42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43,68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106,59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722300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Komunalne takse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481.260,00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242.403,13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520.000,00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520.000,00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50,37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108,05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722321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općinske komunalne takse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481.260,00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242.403,13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520.000,00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520.000,00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50,37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108,05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722400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Općinske naknade i takse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710.085,00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360.687,07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455.000,00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215.730,00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670.730,00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50,79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94,46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722431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naknada za dodjeljeno-preuzeto zemljište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230,00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2,88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722433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 xml:space="preserve">nakn.za uređenje građevinskog zemljišta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4.622,46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8.000,00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462,25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722434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nakn.za korištenje građ.zemljišta i komunalna potrošnja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111.085,00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83.466,65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107.500,00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75,14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96,77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722436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nakn.po osnovu tehničkog pregleda građevina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8.537,61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28,46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33,33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722441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ostale općinske naknade-skloništa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722449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ostale općinske naknade-komunalna naknada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54.870,35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90.000,00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54,87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722463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nakn.za korištenje javnih površina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2.170,00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21,70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50,00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722474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naknada za korištenje državnih šuma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450.000,00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207.020,00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450.000,00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450.000,00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46,00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722500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Naknade i takse po Federalnim i dr. propisima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  <w:t>191.865,00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70.562,99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24.985,00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135.065,00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  <w:t>160.050,00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36,78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83,42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722515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nakn.za korištenje podataka premjera i katastra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1.333,20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26,66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722516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naknada za vršenje usluga premjera i katastra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6.393,00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19.985,00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19.985,00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21,31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66,62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722521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posebna vodna nakn.za zaštitu voda za trans.sred.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10.762,67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21.600,00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71,75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144,00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722522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posebna vodna nakn.za zaštitu voda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5.140,53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10.500,00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64,26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131,25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722523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posebna vodna nakn.za koriš.površinskih i podzemnih v.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863,33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28,78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70,00</w:t>
            </w:r>
          </w:p>
        </w:tc>
      </w:tr>
      <w:tr w:rsidR="00212EA6" w:rsidRPr="00212EA6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lastRenderedPageBreak/>
              <w:t>ek.kod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 xml:space="preserve">Opis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>Sredstva budžeta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>Vlastita sredstva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>namjenski prihodi i donacije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>Index kol 4/3 (%)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BA"/>
              </w:rPr>
              <w:t>Index kol 8/3 (%)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722529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opća vodna naknada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4.125,05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13,75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33,33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nakn.za upotrebu cesta za voz.pr.lica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12.776,48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51,11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722532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nakn.za upotrebu cesta za voz.građana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11.143,04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44,57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722581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naknada za zaštitu od prirodnih i drugih nesreća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17.701,57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35,40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722582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naknada za zaštitu od prirodnih i drugih nesreća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276,85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39,55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722583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nakn.za vatrogasne jedinice iz premije osig.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28,64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145,00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19,75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722584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nakn.iz funkcion.premije osig.od auto odgov.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93,15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722600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Prihodi od pružanja javnih usluga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8.202,00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27,34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722611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prihodi od pružanja usluga građanima-komisije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5.660,00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28,30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722631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vlastiti prihodi - JU Centar za kulturu i obrazovanje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2.542,00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25,42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722700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Neplanirane uplate-prihodi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2.185,00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5,46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723000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Novčane kazne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4,33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723131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novčane kazne po općinskim propisima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4,33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495930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III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TEKUĆI TRANSFERI (Transferi i donacije)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406.000,00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212.883,63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2.340,00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414.600,00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416.940,00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52,43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102,69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731100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Tekući transferi iz inozemstva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51.500,00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2.341,87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2.340,00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2.340,00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731111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primljeni tekući transferi od inostranih vlada-Vijeće Evrope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2.341,87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2.340,00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2.340,00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731111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primljeni tekući transferi od inostranih vlada-UNDP za projekat Via Dinarika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51.500,00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732100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Tekući transferi od ostalih nivoa vlasti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307.000,00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193.388,76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377.100,00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377.100,00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62,99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122,83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732111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Primljeni tekući transferi od države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5.140,00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6.140,00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6.140,00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3,95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4,72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min.za ljudska prava i izbjeglice-Readmisja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1,25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min.za ljudska prava i izbjeglice BiH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5.140,00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5.140,00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5.140,00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732112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Primljeni tekući transferi od Federacije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73.200,00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Fed.min.poljoprivrede, vodoprivrede i šumarstva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Fed.min.rada i soc.pol. Centar za kulturu i obrazovanje-volonteri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3.200,00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Primljeni tekući transferi od kantona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177.000,00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186.648,76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297.760,00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297.760,00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105,45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168,23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kantona-Ministarstvo prostornog uređenja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kantona od ekoloških naknada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15.759,39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15.760,00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15.760,00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105,06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105,07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kantona za socijalnu pomoć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68.820,00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24.859,00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68.820,00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68.820,00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36,12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lastRenderedPageBreak/>
              <w:t>ek.kod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 xml:space="preserve">Opis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Sredstva budžeta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Vlastita sredstva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namjenski prihodi i donacije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4/3 (%)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8/3 (%)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kantona za smještaj u ustanove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30.680,00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8.861,85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30.680,00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30.680,00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28,88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kantona-porodiljsko bolovanje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16.809,52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57.500,00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29,23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kantona-dječija nedjelja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17,95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kantona za jednokratnu novčanu pomoć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kantona Ministarstvo PVŠ, Vlada Usk i KŠCZ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733000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Donacije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17.153,00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37.500,00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36,11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78,95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733111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donacija od fizičkih lica-suf. smještaja u ustanovama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17.153,00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37.500,00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45,74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733112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donacije od pravnih lica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495930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IV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KAPITALNI TRANSFERI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1.046.125,00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278.715,82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261.675,00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842.275,00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1.103.950,00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26,64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105,53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741000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Kapitalni transferi od inostranih vlada i međunarodnih organizacija UNDP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85.000,00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85.000,00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85,00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742110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Kapitalni transferi od ostalih nivoa vlasti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946.125,00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278.715,82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757.275,00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1.018.950,00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29,46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107,70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742111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Primljeni kapitalni transferi od države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742112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Primljeni kapitalni transferi od Federacije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246.300,00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204.900,00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304.900,00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123,79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742112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Kapitalni transfer od Fond za okoliš-za projekat izrade Plana upravljanja otpadom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4.900,00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742112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kapitalni transfer od Fonda za okoliš za projekat Izgradnje prečistača otpadnih voda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742112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kapitalni transfer od Vlade FBiH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41.400,00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732113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Primljeni tekući transferi od Republike Srpske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631.625,00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264.490,00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161.675,00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469.950,00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631.625,00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Vlade Republike Srpske podrška budžetu Općine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Vlade Republike Srpske-donacija Vlade Republike Srbije za put Pilana-Škrakića brdo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481.625,00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214.490,00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61.675,00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419.950,00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481.625,00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732113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transfer od Sekretarijata za Raseljena lica i migracije za projekat puta Krnjeuša-Salati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742114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Primljeni kapitalni transferi od kantona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  <w:t>68.200,00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14.225,82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82.425,00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BA"/>
              </w:rPr>
              <w:t>82.425,00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20,86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120,86</w:t>
            </w:r>
          </w:p>
        </w:tc>
      </w:tr>
      <w:tr w:rsidR="00212EA6" w:rsidRPr="00495930" w:rsidTr="00212EA6">
        <w:trPr>
          <w:trHeight w:val="804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742114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Kapitalni transfer od USK-a-vodne naknade za projekat vodovod Bunara i vodovod Kapljuh Smoljana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14.225,82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14.225,00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14.225,00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742114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kapitalnik transfer od USK-a ekološke naknade za projekat odovodnje oborinskih voda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8.200,00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8.200,00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54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lastRenderedPageBreak/>
              <w:t>ek.kod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 xml:space="preserve">Opis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Sredstva budžeta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Vlastita sredstva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namjenski prihodi i donacije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4/3 (%)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8/3 (%)</w:t>
            </w:r>
          </w:p>
        </w:tc>
      </w:tr>
      <w:tr w:rsidR="00212EA6" w:rsidRPr="00495930" w:rsidTr="00212EA6">
        <w:trPr>
          <w:trHeight w:val="106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742114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Kapitalni transfer od USK-a: vodne naknade za projekte Izgradnja sekundarnih vodova na istočnom dijelu kanalizacione mreže i projekat rekonstrukcije vodovoda Didovići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60.000,00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60.000,00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RAČUN RASHODA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611000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Plaće i naknade troškova zaposlenih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1.715.990,00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626.062,31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1.614.600,00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1.614.600,00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36,48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94,09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611110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Bruto plaće i naknade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1.030.750,00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378.077,00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964.750,00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964.750,00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36,68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93,60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611130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Doprinos na teret zaposlenih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464.690,00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174.145,21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437.780,00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437.780,00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37,48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94,21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611210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Naknada za prevoz s posla i na posao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12.070,00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5.802,20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13.500,00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13.500,00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48,07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111,85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611220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Naknada za topli obrok,otpremnine,regres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208.480,00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68.037,90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198.570,00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198.570,00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32,64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95,25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612000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Doprinos poslodavca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157.600,00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58.984,71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148.430,00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148.430,00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37,43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94,18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612110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Doprinos poslodavca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157.600,00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58.984,71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148.430,00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148.430,00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37,43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94,18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613000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Izdaci za materijal i usluge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974.840,00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236.443,73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547.270,00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405.570,00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952.840,00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24,25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97,74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613100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Putni troškovi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17.500,00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3.707,32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18.000,00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18.000,00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21,18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102,86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613200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Izdaci za energiju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152.120,00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51.073,88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98.000,00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153.000,00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33,57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100,58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613300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Izdaci za komun.usluge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205.390,00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46.121,78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63.720,00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141.700,00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205.420,00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22,46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100,01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613400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Nabavka materijala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35.800,00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17.925,78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24.500,00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11.300,00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35.800,00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50,07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613500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Izdaci za usluge prevoza i goriva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27.420,00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6.631,54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25.700,00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25.700,00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24,19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93,73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613700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Tekuće održavanje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236.540,00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20.185,50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25.400,00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170.000,00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195.400,00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8,53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82,61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613800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Izdaci osiguranja i bankarske usluge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20.010,00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8.493,51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19.810,00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19.810,00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42,45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99,00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613900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Ugovorene usluge i ostali izdaci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165.660,00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45.574,51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158.660,00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27.570,00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186.230,00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27,51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112,42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613900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Naknade općinskim vijećnicima i komisije vijeća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114.400,00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36.729,91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113.480,00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113.480,00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32,11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99,20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TEKUĆI RASHODI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2.848.430,00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921.490,75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2.310.300,00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405.570,00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2.715.870,00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32,35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95,35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614100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Grantovi drugim nivoima vlasti i obraz.ustanovama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181.800,00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5.022,14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103.300,00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118.300,00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2,76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65,07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614200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Grantovi pojedincima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383.100,00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87.297,77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94.900,00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219.500,00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314.400,00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22,79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82,07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614300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Grantovi neprofitnim organiz.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98.000,00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21.500,00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99.800,00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99.800,00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21,94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101,84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614400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Subvencije javnim preduzećima i sajmovi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8.042,64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15.000,00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53,62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166,67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614400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Subvencije u poljoprivredi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33.357,55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150.000,00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170.000,00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60,65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309,09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614800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Ostali grantovi-povrat i drugo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23.200,00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1.645,44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23.200,00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23.200,00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7,09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II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TEKUĆI GRANTOVI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756.100,00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156.865,54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356.200,00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384.500,00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750.700,00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20,75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99,29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615000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Kapitalni grantovi drugim nivoima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III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KAPITALNI GRANTOVI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5.000,00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616000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Izdaci za kamate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5.275,68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43.000,00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43.000,00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11,22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91,49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lastRenderedPageBreak/>
              <w:t>ek.kod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 xml:space="preserve">Opis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Sredstva budžeta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Vlastita sredstva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namjenski prihodi i donacije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4/3 (%)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12EA6" w:rsidRPr="00495930" w:rsidRDefault="00212EA6" w:rsidP="00212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8/3 (%)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IV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IZDACI ZA KAMATE I OSTALE NAKNADE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47.000,00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5.275,68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43.000,00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43.000,00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11,22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91,49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B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I-Ukupno rashodi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3.656.530,00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1.083.631,97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2.714.500,00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790.070,00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3.514.570,00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29,64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96,12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II-Tekuća rezerva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11.473,43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57,37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III-Rashodi i rezerva (I+II)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3.676.530,00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1.095.105,40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2.734.500,00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790.070,00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3.534.570,00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29,79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96,14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C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Tekući bilans (Prihodi-Rashodi)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1.133.075,00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815.234,38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208.250,00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860.800,00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1.069.050,00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71,95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94,35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212EA6" w:rsidRPr="00495930" w:rsidTr="008C3D7D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8C3D7D" w:rsidRPr="00495930" w:rsidTr="008C3D7D">
        <w:trPr>
          <w:trHeight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ek.kod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 xml:space="preserve">Opis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Sredstva budžeta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Vlastita sredstva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namjenski prihodi i donacije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4/3 (%)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8/3 (%)</w:t>
            </w:r>
          </w:p>
        </w:tc>
      </w:tr>
      <w:tr w:rsidR="00212EA6" w:rsidRPr="00495930" w:rsidTr="008C3D7D">
        <w:trPr>
          <w:trHeight w:val="172"/>
        </w:trPr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član 3. RAČUN KAPITALNIH PRIMITAKA I IZDATAKA sastoji se od: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Primici od nefinansijske imovine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IV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Primici od prodaje stalnih sredstava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60.000,00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60.000,00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811111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primici od prodaje zemljišta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811112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Primici od prodaje zgrada i stambenih objekata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Izdaci za nefinansijsku imovinu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V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Izdaci za nabavku stalnih sredstava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2.286.375,00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258.214,77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177.650,00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2.050.700,00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2.228.350,00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11,29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97,46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821200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nabavka građevina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1.833.720,00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31.682,29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69.700,00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1.721.600,00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1.791.300,00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1,73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97,69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821300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nabavka opreme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22.000,00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22.000,00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68,75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821500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nabavka stalnih sredstava u obliku prava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36.150,00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16.150,00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16.150,00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44,67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821600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rekonstrukcijsko i investiciono održavanje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384.505,00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226.532,48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85.950,00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312.950,00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398.900,00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58,92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103,74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IV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Primici od prodaje stalnih sredstava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60.000,00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60.000,00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60.000,00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V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Izdaci za nabavku stalnih sredstava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2.286.375,00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195.268,00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177.650,00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2.050.700,00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2.228.350,00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8,54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97,46</w:t>
            </w:r>
          </w:p>
        </w:tc>
      </w:tr>
      <w:tr w:rsidR="00495930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D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Neto nabavka nefinansijske imovine (IV-V)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-2.226.375,00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-195.268,00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-117.650,00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-2.050.700,00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-2.168.350,00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8,77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97,39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E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Ukupni deficit/suficit (C+D)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-1.093.300,00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619.966,38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90.600,00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-1.189.900,00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-1.099.300,00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-56,71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-100,55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212EA6" w:rsidRPr="00495930" w:rsidTr="008C3D7D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</w:tr>
      <w:tr w:rsidR="008C3D7D" w:rsidRPr="00495930" w:rsidTr="008C3D7D">
        <w:trPr>
          <w:trHeight w:val="28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ek.kod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 xml:space="preserve">Opis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izvršenje budžeta za period 01.01-19.06.20.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Sredstva budžeta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Vlastita sredstva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namjenski prihodi i donacije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rebalans Budžeta za 2020. godinu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4/3 (%)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495930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Index kol 8/3 (%)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član 4. RAČUN FINANSIRANJA sastoji se od: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Primici od finansijske imovine i zaduživanja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F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Primici od Finansijske imovine i zaduživanja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1.200.000,00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1.200.000,00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1.200.000,00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Izdaci za finansijsku imovinu i otplatu duga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823212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9"/>
                <w:szCs w:val="19"/>
                <w:lang w:eastAsia="hr-BA"/>
              </w:rPr>
              <w:t>Otplate stranim finansijskim institucijama (EIB)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106.700,00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49.220,69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90.600,00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10.100,00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100.700,00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46,13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94,38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G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hr-BA"/>
              </w:rPr>
              <w:t>IZDACI ZA OTPLATE DUGOVA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106.700,00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49.220,69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90.600,00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10.100,00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100.700,00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46,13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94,38</w:t>
            </w:r>
          </w:p>
        </w:tc>
      </w:tr>
      <w:tr w:rsidR="00495930" w:rsidRPr="00495930" w:rsidTr="00495930">
        <w:trPr>
          <w:trHeight w:val="288"/>
        </w:trPr>
        <w:tc>
          <w:tcPr>
            <w:tcW w:w="1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H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Neto finansiranje (F-G)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1.093.300,00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-49.220,69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-90.600,00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1.189.900,00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color w:val="000000"/>
                <w:lang w:eastAsia="hr-BA"/>
              </w:rPr>
              <w:t>1.099.300,00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-4,50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100,55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J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Ukupan finansijski rezultat (E+H)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570.745,69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212EA6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495930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Sveukupno prihodi, primici i finansiranje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6.069.605,00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1.910.339,78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3.002.750,00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2.850.870,00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5.863.620,00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31,47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96,61</w:t>
            </w:r>
          </w:p>
        </w:tc>
      </w:tr>
      <w:tr w:rsidR="00495930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Sveukupno rashodi, izdaci i pokriće deficita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6.069.605,00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1.402.540,86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3.002.750,00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2.850.870,00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5.863.620,00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23,11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49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96,61</w:t>
            </w:r>
          </w:p>
        </w:tc>
      </w:tr>
      <w:tr w:rsidR="00495930" w:rsidRPr="00495930" w:rsidTr="00212EA6">
        <w:trPr>
          <w:trHeight w:val="28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UKUPAN BROJ ZAPOSLENIH</w:t>
            </w:r>
          </w:p>
        </w:tc>
        <w:tc>
          <w:tcPr>
            <w:tcW w:w="9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95930" w:rsidRPr="00495930" w:rsidRDefault="00495930" w:rsidP="0049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495930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59 uposlenih + 1 pripravnik</w:t>
            </w:r>
          </w:p>
        </w:tc>
      </w:tr>
    </w:tbl>
    <w:p w:rsidR="008C3D7D" w:rsidRDefault="008C3D7D" w:rsidP="00495930"/>
    <w:p w:rsidR="008C3D7D" w:rsidRP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Default="008C3D7D" w:rsidP="008C3D7D"/>
    <w:p w:rsidR="00495930" w:rsidRDefault="00495930" w:rsidP="008C3D7D"/>
    <w:tbl>
      <w:tblPr>
        <w:tblW w:w="15956" w:type="dxa"/>
        <w:tblInd w:w="96" w:type="dxa"/>
        <w:tblLayout w:type="fixed"/>
        <w:tblLook w:val="04A0"/>
      </w:tblPr>
      <w:tblGrid>
        <w:gridCol w:w="394"/>
        <w:gridCol w:w="44"/>
        <w:gridCol w:w="528"/>
        <w:gridCol w:w="39"/>
        <w:gridCol w:w="667"/>
        <w:gridCol w:w="41"/>
        <w:gridCol w:w="531"/>
        <w:gridCol w:w="36"/>
        <w:gridCol w:w="781"/>
        <w:gridCol w:w="70"/>
        <w:gridCol w:w="3402"/>
        <w:gridCol w:w="1384"/>
        <w:gridCol w:w="1309"/>
        <w:gridCol w:w="1384"/>
        <w:gridCol w:w="951"/>
        <w:gridCol w:w="1351"/>
        <w:gridCol w:w="1384"/>
        <w:gridCol w:w="831"/>
        <w:gridCol w:w="829"/>
      </w:tblGrid>
      <w:tr w:rsidR="008C3D7D" w:rsidRPr="008C3D7D" w:rsidTr="008C3D7D">
        <w:trPr>
          <w:trHeight w:val="288"/>
        </w:trPr>
        <w:tc>
          <w:tcPr>
            <w:tcW w:w="2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lastRenderedPageBreak/>
              <w:t>II Posebni dio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3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8C3D7D">
        <w:trPr>
          <w:trHeight w:val="288"/>
        </w:trPr>
        <w:tc>
          <w:tcPr>
            <w:tcW w:w="142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član 5. Izdaci u Budžetu u iznosu od 5.863.620,00 KM raspoređuju se po korisnicima, odnosno nosiocima u Posebnom dijelu budžeta, kako slijedi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glava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Budžet za 2020. godinu</w:t>
            </w:r>
          </w:p>
        </w:tc>
        <w:tc>
          <w:tcPr>
            <w:tcW w:w="5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BA"/>
              </w:rPr>
              <w:t>Rebalans Budžeta Općine za 2020. godinu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85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</w:p>
        </w:tc>
        <w:tc>
          <w:tcPr>
            <w:tcW w:w="3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Budžetski korisnik: Jedinstveni općinski organ uprave Općine Bosanski Petrovac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0001 Kabinet općinskog načelnika (3 zaposlenih, 1 pripravnik)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51.287,36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110.980,00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110.980,00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83,44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38,56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59.800,00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23.042,10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49.870,00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49.870,00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83,39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38,53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13.350,00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4.635,72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9.660,00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9.660,00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72,36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34,72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1.920,00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1.920,00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otpremnina zbog odlaska u penziju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15.850,95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52,84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pomoć u slučaju smrti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3.760,00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1.868,00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5.800,00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154,26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49,68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pomoć u slučaju ostalih bolesti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3.760,00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1.916,00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5.800,00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154,26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50,96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na teret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20.250,00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7.804,57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16.890,00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16.890,00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83,41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38,54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2.099,32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20,99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613510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gorivo za prevoz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4.774,73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31,83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613523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registracija motornih vozila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341,53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8,54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medija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reprezentacije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2.469,00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35,27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objavljivanja tendera i oglasa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1.736,75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17,37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rad komisija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30,10</w:t>
            </w:r>
          </w:p>
        </w:tc>
      </w:tr>
      <w:tr w:rsidR="008C3D7D" w:rsidRPr="008C3D7D" w:rsidTr="008C3D7D">
        <w:trPr>
          <w:trHeight w:val="46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ostali izdaci za druge samostalne djlelatnosti i povremene poslove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dop.za osobe sa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1.595,50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31,91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670,00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286,55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590,00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88,06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42,77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poreze i doprinose za ugovore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poreze i doprinose za komisije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1.365,64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27,31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nespomenute usluge i dadžbine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0820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transferi za kulturu-obilj.znač.datum.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614234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Stipendije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24.500,00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24.500,00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122,50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614000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tekuća rezerva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11.473,43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57,37</w:t>
            </w:r>
          </w:p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70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615100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Učešće u projektu Akcioni plan podrška mjerama ekonomskog osnaživanja za povratnike, raseljena i socijalno ugrožena lica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823331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nabavka automobila-leasing škoda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2.694,83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6.600,00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6.600,00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40,83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nabavka i ugradnja video nadzora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kompjuterska opreme-nabavka servera sa pratećim softwerom i opremom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430.590,00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142.151,98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385.610,00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385.610,00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89,55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33,01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0002Služba za opću upravu,društvene djelatnosti, stručne poslove vijeća i zajedničke poslove (10 zaposlenih)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139.400,00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58.571,77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143.690,00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143.690,00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103,08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42,02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62.600,00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26.575,75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64.830,00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64.830,00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103,56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42,45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prevoz s posla i na posao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69,00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20.650,00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8.051,33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103,15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38,99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4.800,00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4.800,00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na teret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21.300,00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9.001,37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21.960,00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21.960,00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103,10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42,26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613211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električnu energiju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6.786,57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90,91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30,85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613215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grijanje-drvo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telefon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3.003,45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35,33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internet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1.013,20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33,77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mobilni telefon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0,69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poštanske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4.149,20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27,66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usluge u oblasti komunikacije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vodu i kanalizaciju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627,08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31,35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613323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odvoz smeća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5.700,00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2.354,45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5.700,00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41,31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obrasce i papir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3.402,69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61,87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kompjuterski materijal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356,85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35,69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obrazovanje kadrova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490,01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24,50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sitan inventar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kancelarijski materijal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941,42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94,14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613418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auto gume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613419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ostali adm.materijal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613482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prehrambeni materijal-kuhinja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7,87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613484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materijal za čišćenje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961,10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166,67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64,07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materijal za popravke i održavanje zgrade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materijal za popravke i održavanje opreme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613713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materijal za popravke i održavanje vozila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popravki i održavanja zgrade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754,65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75,47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popravki i održavanja opreme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popravaka i održavanja-servis vozila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292,08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5,84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613810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osiguranje imovine i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2.441,10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24,41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stručnog obrazovanja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 za zaštitu od prirodnih i drugih nesreća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710,00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295,82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730,00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102,82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41,66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0810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 za Sportski savez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0810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 za sport -NK Mladost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1.666,00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16,66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614324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tekući transferi udruženjima-boračkim organizacijama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614324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tekući transfer udruženju penzionera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31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sz w:val="16"/>
                <w:szCs w:val="16"/>
                <w:lang w:eastAsia="hr-BA"/>
              </w:rPr>
              <w:t>0912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614125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 za obrazovanje-OŠ Ahmet Hromadžić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0922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614125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 za obrazovanje-MSŠ B.Petrovac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0922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614125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 za obrazovanje-JU Dječiji vrtić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1060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614233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grantovi pojedincima-nužni i alternat.smještaj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0922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614243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 za prevoz učenika (50% cijene karte)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6.268,46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71,43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17,91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614311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transferi neprofitnim organizacijama-Crveni križ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24,00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0841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614319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tekući tran. vjerskim zajednicama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0491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614324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tekući transfer za mlade-Omladinska banka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150,53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0491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614324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tekući transfer Omladinska organizacija Bosanski Petrovac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821311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namještaj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552.760,00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160.496,85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531.010,00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531.010,00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96,07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29,04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0002/1 Općinsko vijeće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naknade vijećnika-prijevoz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254,80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21,23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613975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naknade općinskim vijećnicima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32,93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poreze i doprinose vijčničkih naknada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6.260,00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18.780,00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18.780,00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103,19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34,40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rad komisija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2.610,00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26,10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poreze i doprinose-komisije općinskog vijeća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605,11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20,17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Općinska izborna komisija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30.800,00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30.800,00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145.200,00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36.729,91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144.280,00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144.280,00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99,37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25,30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0002/2 Mjesne zajednice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naknada za presjednike mjesnih zajednica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15.900,00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5.326,68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21.310,00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21.310,00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134,03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33,50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poreze i doprinose za naknade za predsjednike mjesnih zajednica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1.235,00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4.950,00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4.950,00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137,50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34,31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613211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električnu energiju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3.120,00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mobilni telefon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3.120,00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613510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gorivo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3.120,00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98,43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64,10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3,15</w:t>
            </w:r>
          </w:p>
        </w:tc>
      </w:tr>
      <w:tr w:rsidR="008C3D7D" w:rsidRPr="008C3D7D" w:rsidTr="008C3D7D">
        <w:trPr>
          <w:trHeight w:val="27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0002/2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sz w:val="18"/>
                <w:szCs w:val="18"/>
                <w:lang w:eastAsia="hr-BA"/>
              </w:rPr>
              <w:t>821300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projekti po programu savjeta mjesnih zajednica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21.140,00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47,30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6.660,11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39.260,00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39.260,00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78,52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13,32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0003Služba za finansije, budžet i računovodstvo (5 zaposlenih)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103.200,00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35.625,18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87.520,00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87.520,00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84,81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34,52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46.000,00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17.235,01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40.590,00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40.590,00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88,24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37,47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prevoz s posla i na posao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1.370,00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456,00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94,89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33,28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13.350,00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3.741,44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77,90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28,03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5.837,73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13.750,00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13.750,00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88,14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37,42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2,50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613821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 xml:space="preserve">izdaci za bankarske usluge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3.800,00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95,00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37,50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za stručno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12,00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613934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hardverske i softverske usluge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4.186,86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41,87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191,79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86,54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36,88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PDV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6.094,00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14.650,00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14.650,00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122,08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50,78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614811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povrat više ili pogrešno uplaćenih poreza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1.645,44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32,91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0170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616212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kamate na kredite odobrene od stranih finansijskih institucija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3.459,94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28,83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0170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616300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kamate na domaće pozajmljivanje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1.815,74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5,19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0170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823212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otplate stranim finansijskim institucijama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41.536,14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84.000,00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84.000,00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46,15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352.920,00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123.470,27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318.860,00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318.860,00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90,35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34,99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0004Služba za prostorno uređenje, katastar i imovinsko pravne poslove (7 zaposlenih)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120.900,00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38.000,62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108.890,00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108.890,00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90,07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31,43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17.695,25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49.570,00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49.570,00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90,13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32,17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prevoz s posla i na posao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2.144,40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5.150,00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128,75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53,61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4.697,74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13.070,00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13.070,00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97,54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35,06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116,67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5.993,57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16.790,00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16.790,00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91,25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32,57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nespomenute usluge i dadžbine-izlaganje podataka katastra nekretnina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613937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troškovi vještačenja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399,00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7,98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za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196,92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32,82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nespomenute usluge i dadžbine-troškovi eksproprijacije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3.150,00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63,00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nespomenute usluge i dadžbine-izrada i uspostavljanje adresnog registra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Izrada i postavljanje bilborda na ulazima u grad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821521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Studije izvodljivosti, projektne pripreme i projektovanja-Izrada prostornog plana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26.150,00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6.150,00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6.150,00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23,52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821521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Studije izvodljivosti, projektne pripreme i projektovanja-izmjena postojeće planske dok.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275.330,00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72.377,50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210.390,00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17.150,00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227.540,00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82,64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26,29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lastRenderedPageBreak/>
              <w:t>Potrošačka jedinica: 0005Služba za civilnu zaštitu i vatrogastvo (6 zaposlenih)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92.000,00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37.874,53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96.280,00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96.280,00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104,65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41,17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17.016,03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43.240,00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43.240,00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102,95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40,51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5.542,69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13.600,00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13.600,00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101,49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41,36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5.763,59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103,57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41,17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 xml:space="preserve">doprinos za beneficirani radni staž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1.191,15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39,71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262,50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26,25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0321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613487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poseban materijal za potrebe civilne zaštite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11.300,00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10.489,22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92,82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0321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613487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punjenje i kontrola vatrogasnih aparata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470,00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189,40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490,00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104,26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40,30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0321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nespomenute dadžbine i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6.300,00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1.170,00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21.170,00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21.170,00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336,03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18,57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0740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614175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subvencija Dom zdravlja Bosanski Petrovac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0321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614241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 za posebne namjene-elementarne nepogode-saniranje štete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614411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Subvencija komunalnom preduzeću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4.332,64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150,00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43,33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823331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nabavka terenskog vozila-leasing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10.100,00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4.989,72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10.100,00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49,40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209.350,00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88.821,47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180.690,00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77.570,00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258.260,00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123,36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42,43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0006Služba za obrt, poduzetništvo, razvoj i poljoprivredu (5 zaposlenih)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111.000,00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39.133,18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90.930,00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90.930,00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81,92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35,26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18.854,94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42.170,00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42.170,00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84,34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37,71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prevoz s posla i na posao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86,00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35,50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3.442,03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75,00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28,68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16.900,00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6.386,34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14.280,00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14.280,00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84,50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37,79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112,50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11,25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560,00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209,86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83,93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37,48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Izrada Plana upravljanja otpadom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614324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tekući  transferi neprofitnim organizacijama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0421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614417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subvencije za veterinarstvo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3.710,00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200,00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74,20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614414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subvencije poljoprivrednoj proizvodnji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29.647,55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340,00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59,30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Projekat Via Dinarika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88.000,00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36.500,00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36.500,00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353.840,00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101.851,40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238.210,00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154.900,00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393.110,00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111,10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28,78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0007Služba za stambeno-komunalnu djelatnost,vodoprivredu i zaštitu okoliša (8 zaposlenih)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131.500,00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44.091,77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120.640,00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120.640,00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91,74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33,53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59.500,00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19.809,35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54.200,00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54.200,00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91,09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33,29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17.800,00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5.533,02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91,57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31,08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3.840,00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3.840,00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3.840,00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20.300,00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6.709,63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18.360,00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18.360,00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90,44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33,05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642,50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64,25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613212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troškovi javne rasvjeta-energija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42.912,63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105,00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42,91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0511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komunalne usluge-javna higijena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107.800,00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23.331,47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107.800,00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107.800,00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21,64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613326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Naknada za korištenje cestovnog zemljišta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89,25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8,93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0511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613327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Usluga uređenja javnih površina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33.900,00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996,84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33.900,00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33.900,00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2,94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održavanje puteva-ljetno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održavanju puteva-zimsko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10.819,58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18,03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usluge održavanja stanova u vl.općine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1.207,50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24,15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hitne intervencije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6.322,10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63,22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projekat Let s doit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220,45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610,00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610,00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89,71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32,42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1061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readmisija -učešće općine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175,05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0,22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1061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614239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Ostali grantovi pojedincima-Projekat najljepše uređeno dvorište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Izgradnja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ugradnja parkomata na javnim parkinzima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asvaltiranje puteva po programu od kredita Razvojne banke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9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0521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kanalizacije-Izgradnja PPOV pripremni radovi i vlastito učešće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240.000,00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966,00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40.000,00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200.000,00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240.000,00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0,40</w:t>
            </w:r>
          </w:p>
        </w:tc>
      </w:tr>
      <w:tr w:rsidR="008C3D7D" w:rsidRPr="008C3D7D" w:rsidTr="008C3D7D">
        <w:trPr>
          <w:trHeight w:val="70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0521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kanalizacije-odvodnja oborinskih voda u gradskom naselju-ul Ibrahimpašića i Branka Ćopića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70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0631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kanalizacije-Projekat vodovod Bahići-Revenik-Bišćani Projekat IFAD vrijednost Ugovora 137.891,52 KM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41.400,00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29.187,68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41.400,00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41.400,00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70,50</w:t>
            </w:r>
          </w:p>
        </w:tc>
      </w:tr>
      <w:tr w:rsidR="008C3D7D" w:rsidRPr="008C3D7D" w:rsidTr="008C3D7D">
        <w:trPr>
          <w:trHeight w:val="70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0631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kanalizacije-izgradnja sekundarnih vodova na istočnom dijelu kanalizacione mreže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0631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kanalizacije-rekonstrukcija i izgradnja vodovoda Didovići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54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0631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kanalizacije-zaštita izvorišta Sanica i izrada projektne dokumentacije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54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0631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Izgradnja vodovoda veliki Pločovac, Jasenovac, Bunara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1.528,61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10,19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0631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kanalizacije-projektovanje, nadzor i revizija nad projektima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putevi i mostovi-Rekonstrukcija i asvaltiranje puta Krnjeuša-Salati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821600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 xml:space="preserve">putevi i mostovi-Projekat rekonstrukcije i uređenja ulice u gradskom naselju Gaj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85.950,00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85.950,00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171.900,00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70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821213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učešće u projektu Sportom gradimo mir (Pro-Budućnost CRS-USAID) izgradnja sportskog igrališta, vrijednost projekta 82.050,00 KM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17.700,00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70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putevi i mostovi-Projektovanje i izgradnja pješačke staze na dionici saobraćajnice Pilana-Škrakića brdo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97.120,00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107.000,00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110,17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0451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821600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putevi i mostovi-rehabilitacija saobraćajnice Pilana-Škrakića brdo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384.505,00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226.532,48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227.000,00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227.000,00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59,04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58,92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2.972.545,00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421.075,91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428.100,00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2.402.750,00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2.830.850,00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95,23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14,17</w:t>
            </w:r>
          </w:p>
          <w:p w:rsid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</w:p>
        </w:tc>
      </w:tr>
      <w:tr w:rsidR="008C3D7D" w:rsidRPr="008C3D7D" w:rsidTr="008C3D7D">
        <w:trPr>
          <w:trHeight w:val="288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Potrošačka jedinica: 0008 Općinsko pravobranilaštvo (1 zaposleni)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17.850,00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17.850,00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8.010,00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8.010,00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prevoz s posla i na posao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2.720,00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2.720,00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614817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izvršenje sudskih presuda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613962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troškovi spora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4,20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19.200,00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50.060,00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50.060,00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260,73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0,22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Ukupno Jedinstveni općinski organ uprave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5.361.735,00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1.153.677,40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2.526.470,00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2.652.370,00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5.178.840,00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96,59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21,52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Budžetski korisnik: JU Centar za socijalni rad (7 zaposlenih)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106.000,00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42.107,19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104.400,00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104.400,00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98,49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39,72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47.670,00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18.917,61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46.900,00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46.900,00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98,38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39,68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prevoz s posla i na posao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3.330,00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1.396,80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41,95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15.930,00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5.881,86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91,02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36,92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3.360,00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pomoć u slučaju ostalih bolesti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3.720,00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1.864,00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3.720,00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3.720,00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50,11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16.150,00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6.407,53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15.900,00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15.900,00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98,45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39,68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19,20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telefon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550,20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30,57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internet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149,50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37,38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poštanske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1.700,00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563,50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1.700,00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33,15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obrasce i papir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5,14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kompjuterski materijal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obrazovanje kadrova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uredski materijal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613484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sredstva za čišćenje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298,83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99,61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613510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gorivo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4.900,00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1.064,70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4.300,00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4.300,00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87,76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21,73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613523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registracija motornih vozila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352,15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88,04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materijal za popravku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popravke i održavanja opreme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124,49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31,12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popravke i održavanja vozila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613813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osiguranje vozila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1.904,96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76,20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613814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osiguranje zaposlenih-kolektivno životno osig.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510,00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510,00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510,00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613932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pravne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55,56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 xml:space="preserve">doprinosi za osobe sa invaliditetom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810,00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363,59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810,00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810,00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44,89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informisanje i reprezentaciju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12,50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objavljivanja tendera i oglasa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657,10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93,87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ug. usluge-ugovori i komisije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85,71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28,29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poreze i doprinose za komisije i ugovore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224,58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14,97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402,66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40,27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14,00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1071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614222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novčana pomoć invalidnim licima-smještaj u ustanove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68.180,00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23.405,85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68.180,00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68.180,00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34,33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614223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novčane naknade nezaposlenim licima-porodilje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16.440,16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28,59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1071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614239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transferi pojedincima-jednokratne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11.410,00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125,00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57,05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1041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614239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 xml:space="preserve">ostale transferi pojedincima-jednokratna pomoć za porodilje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75,00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22,50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614231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beneficije za socijalnu zaštitu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64.120,00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24.375,00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64.120,00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64.120,00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38,01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614231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beneficije za socijalnu zaštitu medicinsko vještačenje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4.700,00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4.700,00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70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1071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614229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isplate pojedincima iz materijalno-socijalne sigurnosti nezaposlenih lica-dječija nedelja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1071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614229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isplate pojedincima iz materijalno-socijalne sigurnosti nezaposlenih lica-kanton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9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48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0922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614243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transfer za prevoz djece sa posebnim potrebama-socijalna inkluzija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1.085,00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3.200,00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3.200,00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64,00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21,70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 xml:space="preserve">kompjuterska oprema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468.580,00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165.864,26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262.460,00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198.500,00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460.960,00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98,37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35,40</w:t>
            </w:r>
          </w:p>
        </w:tc>
      </w:tr>
      <w:tr w:rsidR="008C3D7D" w:rsidRPr="008C3D7D" w:rsidTr="008C3D7D">
        <w:trPr>
          <w:trHeight w:val="288"/>
        </w:trPr>
        <w:tc>
          <w:tcPr>
            <w:tcW w:w="159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Budžetski korisnik: JU Centar za kulturu i obrazovanje (7 zaposlenih)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611110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plaće i naknade po umanjenju doprinosa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93.750,00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31.385,40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83.570,00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83.570,00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89,14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33,48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611130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 na teret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42.120,00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14.999,17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38.400,00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38.400,00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91,17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35,61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prevoz s posla i na posao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1.370,00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1.830,00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133,58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55,47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naknade za topli obrok tokom rada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15.580,00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5.013,12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13.400,00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86,01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32,18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regres za godišnji odmor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3.360,00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85,71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611227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pomoć u slučaju smrti i bolesti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612110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poslodavca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14.700,00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5.080,38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13.280,00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13.280,00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34,56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613110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putni troškovi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319,50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31,95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613211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energiju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1.374,68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30,55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613214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grijanje-drvo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telefon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602,65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46,36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internet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2.880,00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1.843,50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4.430,00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4.430,00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153,82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64,01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poštanske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254,90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50,98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613316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usluge u oblasti komunikacije-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12.000,00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5.970,64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14.000,00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116,67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49,76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613321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vodu i kanalizaciju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540,00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253,10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540,00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46,87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613323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odvoz smeća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352,35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41,45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obrasce i papir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335,36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67,07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613417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kancelarijski materijal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613484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materijal za čišćenje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378,30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75,66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materijal za popravku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317,50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63,50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613720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usluge opravki i održavanje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347,60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69,52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613810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osiguranje imovine i zaposlenih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2.647,45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88,25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613912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štampanja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163,80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32,76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613914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reprezentacije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93,20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46,60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613916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objavljivanja tendera i oglasa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600,00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01.01-19.06.20.god.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2020.god            izvor 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vlastitih prihoda         izvor 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Raspored prihoda od donacija i namjenskih sredstava izvor 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13/7 (%)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8/7 (%)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1020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613932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pravne usluge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720,00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24,00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ug. usluge-ugovori i komisije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2.275,00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166,67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75,83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volonteri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1.398,98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46,63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613979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doprinosi  za osobe sa invaliditetom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238,54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41,85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izdaci za poreze i doprinose za komisije i ugovore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1.452,48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36,31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613983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posebna naknada na dohodak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470,00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356,64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870,00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185,11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75,88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613991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ostale nespomenute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182,32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150,00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91,16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613995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usluge obezbjeđenja objekta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526,50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1.500,00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35,10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0820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614129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manifestacije Bosanskog Petrovca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15.000,00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3.356,14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73,33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22,37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1030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0001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0111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821310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nabavka oprema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BA"/>
              </w:rPr>
              <w:t>1.000,00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100,00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0,00</w:t>
            </w:r>
          </w:p>
        </w:tc>
      </w:tr>
      <w:tr w:rsidR="008C3D7D" w:rsidRPr="008C3D7D" w:rsidTr="008C3D7D">
        <w:trPr>
          <w:trHeight w:val="28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BA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239.290,00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82.999,20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213.820,00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223.820,00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93,54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34,69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Ukupno svi budžetski korisnici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6.069.605,00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1.402.540,86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3.002.750,00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10.000,00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2.850.870,00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5.863.620,00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96,61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23,11</w:t>
            </w:r>
          </w:p>
        </w:tc>
      </w:tr>
      <w:tr w:rsidR="008C3D7D" w:rsidRPr="008C3D7D" w:rsidTr="008C3D7D">
        <w:trPr>
          <w:trHeight w:val="288"/>
        </w:trPr>
        <w:tc>
          <w:tcPr>
            <w:tcW w:w="6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UKUPAN BROJ ZAPOSLENIH</w:t>
            </w:r>
          </w:p>
        </w:tc>
        <w:tc>
          <w:tcPr>
            <w:tcW w:w="94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b/>
                <w:bCs/>
                <w:color w:val="000000"/>
                <w:lang w:eastAsia="hr-BA"/>
              </w:rPr>
              <w:t>59 uposlenih + 1 pripravnik</w:t>
            </w:r>
          </w:p>
        </w:tc>
      </w:tr>
    </w:tbl>
    <w:p w:rsid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Pr="008C3D7D" w:rsidRDefault="008C3D7D" w:rsidP="008C3D7D"/>
    <w:p w:rsidR="008C3D7D" w:rsidRDefault="008C3D7D" w:rsidP="008C3D7D"/>
    <w:p w:rsidR="008C3D7D" w:rsidRDefault="008C3D7D" w:rsidP="008C3D7D"/>
    <w:p w:rsidR="008C3D7D" w:rsidRDefault="008C3D7D" w:rsidP="008C3D7D"/>
    <w:tbl>
      <w:tblPr>
        <w:tblW w:w="14182" w:type="dxa"/>
        <w:tblInd w:w="96" w:type="dxa"/>
        <w:tblLook w:val="04A0"/>
      </w:tblPr>
      <w:tblGrid>
        <w:gridCol w:w="417"/>
        <w:gridCol w:w="617"/>
        <w:gridCol w:w="617"/>
        <w:gridCol w:w="913"/>
        <w:gridCol w:w="817"/>
        <w:gridCol w:w="4146"/>
        <w:gridCol w:w="1267"/>
        <w:gridCol w:w="1120"/>
        <w:gridCol w:w="1267"/>
        <w:gridCol w:w="1117"/>
        <w:gridCol w:w="1117"/>
        <w:gridCol w:w="767"/>
      </w:tblGrid>
      <w:tr w:rsidR="008C3D7D" w:rsidRPr="008C3D7D" w:rsidTr="00D9403B">
        <w:trPr>
          <w:trHeight w:val="288"/>
        </w:trPr>
        <w:tc>
          <w:tcPr>
            <w:tcW w:w="7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lastRenderedPageBreak/>
              <w:t>član 6. Kapitalni budžet Općine Bosanski Petrovac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85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glava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Opis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GODINU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GODINU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Plan Budžet 2021. god.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Plan Budžet 2022. god.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9/7 %</w:t>
            </w:r>
          </w:p>
        </w:tc>
      </w:tr>
      <w:tr w:rsidR="008C3D7D" w:rsidRPr="008C3D7D" w:rsidTr="00D9403B">
        <w:trPr>
          <w:trHeight w:val="21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12</w:t>
            </w:r>
          </w:p>
        </w:tc>
      </w:tr>
      <w:tr w:rsidR="008C3D7D" w:rsidRPr="008C3D7D" w:rsidTr="00D9403B">
        <w:trPr>
          <w:trHeight w:val="252"/>
        </w:trPr>
        <w:tc>
          <w:tcPr>
            <w:tcW w:w="14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BA"/>
              </w:rPr>
              <w:t>Kapitalni budžet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821000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Izdaci za nabavku stalnih sredstava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2.286.375,00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258.214,77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2.228.350,00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566.150,00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380.000,00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97,46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821200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Nabavka zgrada i stanova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1.833.720,00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31.682,29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1.791.300,00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345.000,00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195.000,00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97,69</w:t>
            </w:r>
          </w:p>
        </w:tc>
      </w:tr>
      <w:tr w:rsidR="008C3D7D" w:rsidRPr="008C3D7D" w:rsidTr="00D9403B">
        <w:trPr>
          <w:trHeight w:val="45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821213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BA"/>
              </w:rPr>
              <w:t>Učešće u projektu sportom gradimo mir (CRS-USAID Pro budućnost) izgradnja sportskog igrališta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17.700,00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6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821213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nabavka ostalih pomoćnih građevina-Izgradnja garaže sa nadstrešnicom-reciklažno dvorište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0641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Izgradnja javne rasvjete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0451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putevi i mostovi-Izgradnja parkinga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0451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putevi i mostovi-Asvaltiranje puta Krnjeuša-Salati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0451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projektovanje i izgradnja pješačke staze na dionici saobraćajnice Pilana-Škrakića brdo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97.120,00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107.000,00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0451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ugradnja parkomata na javnim parkinzima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0451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asvaltiranje puteva po programu od kredita Razvojne banke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1.200.000,00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1.200.000,00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0521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kanalizacije-Izgradnja PPOV vlastito učešće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966,00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240.000,00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200.000,00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8C3D7D" w:rsidRPr="008C3D7D" w:rsidTr="00D9403B">
        <w:trPr>
          <w:trHeight w:val="70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0521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kanalizacije-odvodnja oborinskih voda u gradskom naselju-ul Ibrahimpašića i Branka Ćopića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18.200,00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18.200,00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0631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kanalizacije-Projekat vodovod Bahići-Revenik-Bišćani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41.400,00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29.187,68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41.400,00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0631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kanalizacije-projektovanje, nadzor i revizija nad projektima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0631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kanalizacije-izgradnja sekundarnih vodova kanalizacije-istočni dio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0631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kanalizacije-Rekonstrukcija vodovoda Didovići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0631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kanalizacije-Rekonstrukcija vodovoda Pločovac-Jasenovac-Bunara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1.528,61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0631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objekti vodovoda i kanalizacije-Zaštita Izvorišta Sanica i projektna dokumentacija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821226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Izrada i postavljanje bilborda na ulazima u grad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81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lastRenderedPageBreak/>
              <w:t>glava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razdjel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potrošačka jedinica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Funkcionalni kod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BA"/>
              </w:rPr>
              <w:t>Ekonomski kod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Opis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BUDŽET ZA 2020. GODINU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Izvršenje Budžeta za period 01.01-19.06.20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REBALANS BUDŽETA ZA 2020. GODINU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Plan Budžet 2021. god.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BA"/>
              </w:rPr>
              <w:t>Plan Budžet 2022. god.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BA"/>
              </w:rPr>
              <w:t>Index kol 9/7 %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821300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Nabavka opreme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32.000,00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22.000,00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170.000,00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160.000,00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68,75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821310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nabavka oprema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12.000,00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12.000,00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821311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namještaj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821312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kompjuterska opreme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821321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nabavka vatrogasnog vozila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9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821500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Studije izvodljivosti, projektne pripreme, projektovanje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36.150,00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16.150,00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36.150,00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44,67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821521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Studije izvodljivosti, projektne pripreme i projektovanja-Izrada prostornog plana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26.150,00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6.150,00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26.150,00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23,52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821521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Studije izvodljivosti, projektne pripreme i projektovanja-izmjena postojeće planske dok.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100,00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821600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Rekonstrukcija i investiciono održavanje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384.505,00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226.532,48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398.900,00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0451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821600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putevi i mostovi-Projekat rekonstrukcije i uređenja ulice u gradskom naselju Gaj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171.900,00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0451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821600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rehabilitacija saobraćajnice Pilana-Škrakića brdo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384.505,00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226.532,48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227.000,00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59,04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0001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0820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821614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rekonstrukcija zgrade-Muzej Jovan Bjelić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D7D" w:rsidRPr="008C3D7D" w:rsidRDefault="008C3D7D" w:rsidP="008C3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15.000,00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</w:pPr>
            <w:r w:rsidRPr="008C3D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BA"/>
              </w:rPr>
              <w:t> </w:t>
            </w: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612"/>
        </w:trPr>
        <w:tc>
          <w:tcPr>
            <w:tcW w:w="141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Član 7. Ovlašćuje se Služba za finansije, budžet i računovdstvo, da izvrši eventualne računarske i tehničke ispravke u tekstu Budžeta Općine Bosanski Petrovac za 2020. godinu</w:t>
            </w:r>
          </w:p>
        </w:tc>
      </w:tr>
      <w:tr w:rsidR="008C3D7D" w:rsidRPr="008C3D7D" w:rsidTr="00D9403B">
        <w:trPr>
          <w:trHeight w:val="14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552"/>
        </w:trPr>
        <w:tc>
          <w:tcPr>
            <w:tcW w:w="141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Član 8. Hitni i nepredviđeni, odnosno nedovoljno planirani izdaci koji se pojave u toku budžetske godine podmiruju se iz sredstava tekuće rezerve utvrđenih u Budžetu. Raspodjelu sredstava odobrava općinski načelnik.</w:t>
            </w:r>
          </w:p>
        </w:tc>
      </w:tr>
      <w:tr w:rsidR="008C3D7D" w:rsidRPr="008C3D7D" w:rsidTr="00D9403B">
        <w:trPr>
          <w:trHeight w:val="96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288"/>
        </w:trPr>
        <w:tc>
          <w:tcPr>
            <w:tcW w:w="141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Član 9. Ovaj Budžet stupa na snagu danom donošenja i ima se objaviti u Službenom glasniku Općine Bosanski Petrovac.</w:t>
            </w:r>
          </w:p>
        </w:tc>
      </w:tr>
      <w:tr w:rsidR="008C3D7D" w:rsidRPr="008C3D7D" w:rsidTr="00D9403B">
        <w:trPr>
          <w:trHeight w:val="156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288"/>
        </w:trPr>
        <w:tc>
          <w:tcPr>
            <w:tcW w:w="2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D94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Broj:  02/1-11-</w:t>
            </w:r>
            <w:r w:rsidR="00D9403B">
              <w:rPr>
                <w:rFonts w:ascii="Calibri" w:eastAsia="Times New Roman" w:hAnsi="Calibri" w:cs="Calibri"/>
                <w:color w:val="000000"/>
                <w:lang w:eastAsia="hr-BA"/>
              </w:rPr>
              <w:t>1202-3/20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Predsjedavajuća Općinskog vijeća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288"/>
        </w:trPr>
        <w:tc>
          <w:tcPr>
            <w:tcW w:w="3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Datum: 30.06.2020.god.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Izeta Ferizović, dipl.ecc.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BA"/>
              </w:rPr>
            </w:pPr>
            <w:r w:rsidRPr="008C3D7D">
              <w:rPr>
                <w:rFonts w:ascii="Calibri" w:eastAsia="Times New Roman" w:hAnsi="Calibri" w:cs="Calibri"/>
                <w:color w:val="000000"/>
                <w:lang w:eastAsia="hr-BA"/>
              </w:rPr>
              <w:t>_______________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  <w:tr w:rsidR="008C3D7D" w:rsidRPr="008C3D7D" w:rsidTr="00D9403B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D7D" w:rsidRPr="008C3D7D" w:rsidRDefault="008C3D7D" w:rsidP="008C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BA"/>
              </w:rPr>
            </w:pPr>
          </w:p>
        </w:tc>
      </w:tr>
    </w:tbl>
    <w:p w:rsidR="008C3D7D" w:rsidRPr="008C3D7D" w:rsidRDefault="008C3D7D" w:rsidP="008C3D7D"/>
    <w:sectPr w:rsidR="008C3D7D" w:rsidRPr="008C3D7D" w:rsidSect="00495930">
      <w:pgSz w:w="16838" w:h="11906" w:orient="landscape"/>
      <w:pgMar w:top="567" w:right="67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C0E" w:rsidRDefault="00946C0E" w:rsidP="00495930">
      <w:pPr>
        <w:spacing w:after="0" w:line="240" w:lineRule="auto"/>
      </w:pPr>
      <w:r>
        <w:separator/>
      </w:r>
    </w:p>
  </w:endnote>
  <w:endnote w:type="continuationSeparator" w:id="0">
    <w:p w:rsidR="00946C0E" w:rsidRDefault="00946C0E" w:rsidP="0049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C0E" w:rsidRDefault="00946C0E" w:rsidP="00495930">
      <w:pPr>
        <w:spacing w:after="0" w:line="240" w:lineRule="auto"/>
      </w:pPr>
      <w:r>
        <w:separator/>
      </w:r>
    </w:p>
  </w:footnote>
  <w:footnote w:type="continuationSeparator" w:id="0">
    <w:p w:rsidR="00946C0E" w:rsidRDefault="00946C0E" w:rsidP="00495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95930"/>
    <w:rsid w:val="00212EA6"/>
    <w:rsid w:val="003E70D3"/>
    <w:rsid w:val="00495930"/>
    <w:rsid w:val="008C3D7D"/>
    <w:rsid w:val="00946C0E"/>
    <w:rsid w:val="00D9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9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95930"/>
  </w:style>
  <w:style w:type="paragraph" w:styleId="Podnoje">
    <w:name w:val="footer"/>
    <w:basedOn w:val="Normal"/>
    <w:link w:val="PodnojeChar"/>
    <w:uiPriority w:val="99"/>
    <w:semiHidden/>
    <w:unhideWhenUsed/>
    <w:rsid w:val="0049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95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9979</Words>
  <Characters>56885</Characters>
  <Application>Microsoft Office Word</Application>
  <DocSecurity>0</DocSecurity>
  <Lines>474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2020-07-03T11:24:00Z</dcterms:created>
  <dcterms:modified xsi:type="dcterms:W3CDTF">2020-07-03T11:49:00Z</dcterms:modified>
</cp:coreProperties>
</file>